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93" w:rsidRDefault="00184893" w:rsidP="00184893">
      <w:pPr>
        <w:jc w:val="center"/>
        <w:rPr>
          <w:rFonts w:ascii="Arial" w:hAnsi="Arial" w:cs="Arial"/>
          <w:sz w:val="28"/>
          <w:szCs w:val="28"/>
          <w:lang w:val="el-GR"/>
        </w:rPr>
      </w:pPr>
      <w:r>
        <w:rPr>
          <w:rFonts w:ascii="Arial" w:hAnsi="Arial" w:cs="Arial"/>
          <w:sz w:val="28"/>
          <w:szCs w:val="28"/>
          <w:lang w:val="el-GR"/>
        </w:rPr>
        <w:t>Α Ν Α Ζ Η Τ Η Σ Η  Α Γ Ω Ν Ι Ω Δ Η Σ</w:t>
      </w:r>
    </w:p>
    <w:p w:rsidR="00184893" w:rsidRDefault="00184893" w:rsidP="00184893">
      <w:pPr>
        <w:jc w:val="center"/>
        <w:rPr>
          <w:rFonts w:ascii="Arial" w:hAnsi="Arial" w:cs="Arial"/>
          <w:sz w:val="28"/>
          <w:szCs w:val="28"/>
          <w:lang w:val="el-GR"/>
        </w:rPr>
      </w:pPr>
    </w:p>
    <w:p w:rsidR="00184893" w:rsidRDefault="00184893" w:rsidP="00184893">
      <w:pPr>
        <w:jc w:val="both"/>
        <w:rPr>
          <w:rFonts w:ascii="Arial" w:hAnsi="Arial" w:cs="Arial"/>
          <w:sz w:val="28"/>
          <w:szCs w:val="28"/>
          <w:lang w:val="el-GR"/>
        </w:rPr>
      </w:pPr>
      <w:r>
        <w:rPr>
          <w:rFonts w:ascii="Arial" w:hAnsi="Arial" w:cs="Arial"/>
          <w:sz w:val="28"/>
          <w:szCs w:val="28"/>
          <w:lang w:val="el-GR"/>
        </w:rPr>
        <w:t>«Ένα αηδόνι την αυγή, άρχισε και τελείωσε τον Όρθρο από μέρους μας. Μιλήσαμε με το Θεό» (1)</w:t>
      </w:r>
    </w:p>
    <w:p w:rsidR="000937B7" w:rsidRDefault="007329D6" w:rsidP="00184893">
      <w:pPr>
        <w:jc w:val="both"/>
        <w:rPr>
          <w:rFonts w:ascii="Arial" w:hAnsi="Arial" w:cs="Arial"/>
          <w:sz w:val="28"/>
          <w:szCs w:val="28"/>
          <w:lang w:val="el-GR"/>
        </w:rPr>
      </w:pPr>
      <w:r>
        <w:rPr>
          <w:rFonts w:ascii="Arial" w:hAnsi="Arial" w:cs="Arial"/>
          <w:sz w:val="28"/>
          <w:szCs w:val="28"/>
          <w:lang w:val="el-GR"/>
        </w:rPr>
        <w:t>«</w:t>
      </w:r>
      <w:r w:rsidR="000937B7">
        <w:rPr>
          <w:rFonts w:ascii="Arial" w:hAnsi="Arial" w:cs="Arial"/>
          <w:sz w:val="28"/>
          <w:szCs w:val="28"/>
          <w:lang w:val="el-GR"/>
        </w:rPr>
        <w:t>Αν μας ρωτήσουν</w:t>
      </w:r>
      <w:r>
        <w:rPr>
          <w:rFonts w:ascii="Arial" w:hAnsi="Arial" w:cs="Arial"/>
          <w:sz w:val="28"/>
          <w:szCs w:val="28"/>
          <w:lang w:val="el-GR"/>
        </w:rPr>
        <w:t xml:space="preserve">, αν ελπίζουμε, θα ψάλλουμε το </w:t>
      </w:r>
      <w:r w:rsidRPr="007329D6">
        <w:rPr>
          <w:rFonts w:ascii="Arial" w:hAnsi="Arial" w:cs="Arial"/>
          <w:sz w:val="28"/>
          <w:szCs w:val="28"/>
          <w:lang w:val="el-GR"/>
        </w:rPr>
        <w:t>“</w:t>
      </w:r>
      <w:r w:rsidR="000937B7">
        <w:rPr>
          <w:rFonts w:ascii="Arial" w:hAnsi="Arial" w:cs="Arial"/>
          <w:sz w:val="28"/>
          <w:szCs w:val="28"/>
          <w:lang w:val="el-GR"/>
        </w:rPr>
        <w:t>Χριστός Ανέστη</w:t>
      </w:r>
      <w:r w:rsidRPr="007329D6">
        <w:rPr>
          <w:rFonts w:ascii="Arial" w:hAnsi="Arial" w:cs="Arial"/>
          <w:sz w:val="28"/>
          <w:szCs w:val="28"/>
          <w:lang w:val="el-GR"/>
        </w:rPr>
        <w:t>”</w:t>
      </w:r>
      <w:r w:rsidR="000937B7">
        <w:rPr>
          <w:rFonts w:ascii="Arial" w:hAnsi="Arial" w:cs="Arial"/>
          <w:sz w:val="28"/>
          <w:szCs w:val="28"/>
          <w:lang w:val="el-GR"/>
        </w:rPr>
        <w:t>» (2)</w:t>
      </w:r>
    </w:p>
    <w:p w:rsidR="000937B7" w:rsidRDefault="000937B7" w:rsidP="00184893">
      <w:pPr>
        <w:jc w:val="both"/>
        <w:rPr>
          <w:rFonts w:ascii="Arial" w:hAnsi="Arial" w:cs="Arial"/>
          <w:sz w:val="28"/>
          <w:szCs w:val="28"/>
          <w:lang w:val="el-GR"/>
        </w:rPr>
      </w:pPr>
      <w:r>
        <w:rPr>
          <w:rFonts w:ascii="Arial" w:hAnsi="Arial" w:cs="Arial"/>
          <w:sz w:val="28"/>
          <w:szCs w:val="28"/>
          <w:lang w:val="el-GR"/>
        </w:rPr>
        <w:t>Οδοιπορική η παρουσία μας.</w:t>
      </w:r>
    </w:p>
    <w:p w:rsidR="000937B7" w:rsidRDefault="000937B7" w:rsidP="00184893">
      <w:pPr>
        <w:jc w:val="both"/>
        <w:rPr>
          <w:rFonts w:ascii="Arial" w:hAnsi="Arial" w:cs="Arial"/>
          <w:sz w:val="28"/>
          <w:szCs w:val="28"/>
          <w:lang w:val="el-GR"/>
        </w:rPr>
      </w:pPr>
      <w:r>
        <w:rPr>
          <w:rFonts w:ascii="Arial" w:hAnsi="Arial" w:cs="Arial"/>
          <w:sz w:val="28"/>
          <w:szCs w:val="28"/>
          <w:lang w:val="el-GR"/>
        </w:rPr>
        <w:t>Τροφή μας ο άρτος.</w:t>
      </w:r>
    </w:p>
    <w:p w:rsidR="000937B7" w:rsidRDefault="000937B7" w:rsidP="00184893">
      <w:pPr>
        <w:jc w:val="both"/>
        <w:rPr>
          <w:rFonts w:ascii="Arial" w:hAnsi="Arial" w:cs="Arial"/>
          <w:sz w:val="28"/>
          <w:szCs w:val="28"/>
          <w:lang w:val="el-GR"/>
        </w:rPr>
      </w:pPr>
      <w:r>
        <w:rPr>
          <w:rFonts w:ascii="Arial" w:hAnsi="Arial" w:cs="Arial"/>
          <w:sz w:val="28"/>
          <w:szCs w:val="28"/>
          <w:lang w:val="el-GR"/>
        </w:rPr>
        <w:t>Αλλά, πέρα από τον επιούσιο, υπάρχει και η ζύμη του Ευαγγελίου.</w:t>
      </w:r>
    </w:p>
    <w:p w:rsidR="000937B7" w:rsidRDefault="000937B7" w:rsidP="00184893">
      <w:pPr>
        <w:jc w:val="both"/>
        <w:rPr>
          <w:rFonts w:ascii="Arial" w:hAnsi="Arial" w:cs="Arial"/>
          <w:sz w:val="28"/>
          <w:szCs w:val="28"/>
          <w:lang w:val="el-GR"/>
        </w:rPr>
      </w:pPr>
      <w:r>
        <w:rPr>
          <w:rFonts w:ascii="Arial" w:hAnsi="Arial" w:cs="Arial"/>
          <w:sz w:val="28"/>
          <w:szCs w:val="28"/>
          <w:lang w:val="el-GR"/>
        </w:rPr>
        <w:t>Οι πραγματικές ρίζες</w:t>
      </w:r>
      <w:r w:rsidRPr="000937B7">
        <w:rPr>
          <w:rFonts w:ascii="Arial" w:hAnsi="Arial" w:cs="Arial"/>
          <w:sz w:val="28"/>
          <w:szCs w:val="28"/>
          <w:lang w:val="el-GR"/>
        </w:rPr>
        <w:t xml:space="preserve">; </w:t>
      </w:r>
      <w:r>
        <w:rPr>
          <w:rFonts w:ascii="Arial" w:hAnsi="Arial" w:cs="Arial"/>
          <w:sz w:val="28"/>
          <w:szCs w:val="28"/>
          <w:lang w:val="el-GR"/>
        </w:rPr>
        <w:t>Στο Θεό.</w:t>
      </w:r>
    </w:p>
    <w:p w:rsidR="000937B7" w:rsidRDefault="000937B7" w:rsidP="00184893">
      <w:pPr>
        <w:jc w:val="both"/>
        <w:rPr>
          <w:rFonts w:ascii="Arial" w:hAnsi="Arial" w:cs="Arial"/>
          <w:sz w:val="28"/>
          <w:szCs w:val="28"/>
          <w:lang w:val="el-GR"/>
        </w:rPr>
      </w:pPr>
      <w:r>
        <w:rPr>
          <w:rFonts w:ascii="Arial" w:hAnsi="Arial" w:cs="Arial"/>
          <w:sz w:val="28"/>
          <w:szCs w:val="28"/>
          <w:lang w:val="el-GR"/>
        </w:rPr>
        <w:t>Η καρδιά του ανθρώπου έγινε</w:t>
      </w:r>
      <w:r w:rsidR="007329D6" w:rsidRPr="007329D6">
        <w:rPr>
          <w:rFonts w:ascii="Arial" w:hAnsi="Arial" w:cs="Arial"/>
          <w:sz w:val="28"/>
          <w:szCs w:val="28"/>
          <w:lang w:val="el-GR"/>
        </w:rPr>
        <w:t xml:space="preserve"> </w:t>
      </w:r>
      <w:r w:rsidR="007329D6">
        <w:rPr>
          <w:rFonts w:ascii="Arial" w:hAnsi="Arial" w:cs="Arial"/>
          <w:sz w:val="28"/>
          <w:szCs w:val="28"/>
          <w:lang w:val="el-GR"/>
        </w:rPr>
        <w:t xml:space="preserve">ο </w:t>
      </w:r>
      <w:r>
        <w:rPr>
          <w:rFonts w:ascii="Arial" w:hAnsi="Arial" w:cs="Arial"/>
          <w:sz w:val="28"/>
          <w:szCs w:val="28"/>
          <w:lang w:val="el-GR"/>
        </w:rPr>
        <w:t>κόσμος. Το σπίτι του Θεού.</w:t>
      </w:r>
    </w:p>
    <w:p w:rsidR="000937B7" w:rsidRDefault="000937B7" w:rsidP="00184893">
      <w:pPr>
        <w:jc w:val="both"/>
        <w:rPr>
          <w:rFonts w:ascii="Arial" w:hAnsi="Arial" w:cs="Arial"/>
          <w:sz w:val="28"/>
          <w:szCs w:val="28"/>
          <w:lang w:val="el-GR"/>
        </w:rPr>
      </w:pPr>
      <w:r>
        <w:rPr>
          <w:rFonts w:ascii="Arial" w:hAnsi="Arial" w:cs="Arial"/>
          <w:sz w:val="28"/>
          <w:szCs w:val="28"/>
          <w:lang w:val="el-GR"/>
        </w:rPr>
        <w:t>Τώρα δεν υπάρχει αιώνια σιγή. Όχι. Υπάρχει αιώνιο φως.</w:t>
      </w:r>
    </w:p>
    <w:p w:rsidR="000937B7" w:rsidRPr="000937B7" w:rsidRDefault="000937B7" w:rsidP="00184893">
      <w:pPr>
        <w:jc w:val="both"/>
        <w:rPr>
          <w:rFonts w:ascii="Arial" w:hAnsi="Arial" w:cs="Arial"/>
          <w:sz w:val="28"/>
          <w:szCs w:val="28"/>
          <w:lang w:val="el-GR"/>
        </w:rPr>
      </w:pPr>
      <w:r>
        <w:rPr>
          <w:rFonts w:ascii="Arial" w:hAnsi="Arial" w:cs="Arial"/>
          <w:sz w:val="28"/>
          <w:szCs w:val="28"/>
          <w:lang w:val="el-GR"/>
        </w:rPr>
        <w:t>Αν ήμουν ποιητής θα έλεγα</w:t>
      </w:r>
      <w:r w:rsidRPr="000937B7">
        <w:rPr>
          <w:rFonts w:ascii="Arial" w:hAnsi="Arial" w:cs="Arial"/>
          <w:sz w:val="28"/>
          <w:szCs w:val="28"/>
          <w:lang w:val="el-GR"/>
        </w:rPr>
        <w:t>:</w:t>
      </w:r>
    </w:p>
    <w:p w:rsidR="000937B7" w:rsidRDefault="000937B7" w:rsidP="00184893">
      <w:pPr>
        <w:jc w:val="both"/>
        <w:rPr>
          <w:rFonts w:ascii="Arial" w:hAnsi="Arial" w:cs="Arial"/>
          <w:sz w:val="28"/>
          <w:szCs w:val="28"/>
          <w:lang w:val="el-GR"/>
        </w:rPr>
      </w:pPr>
      <w:r>
        <w:rPr>
          <w:rFonts w:ascii="Arial" w:hAnsi="Arial" w:cs="Arial"/>
          <w:sz w:val="28"/>
          <w:szCs w:val="28"/>
          <w:lang w:val="el-GR"/>
        </w:rPr>
        <w:t>Έσκυψα στο κάθε ανθάκι. Τα πέταλά του μέτρησα. Και τους στήμονες. Γεύτηκα την ευωδιά του.</w:t>
      </w:r>
    </w:p>
    <w:p w:rsidR="000937B7" w:rsidRDefault="000937B7" w:rsidP="00184893">
      <w:pPr>
        <w:jc w:val="both"/>
        <w:rPr>
          <w:rFonts w:ascii="Arial" w:hAnsi="Arial" w:cs="Arial"/>
          <w:sz w:val="28"/>
          <w:szCs w:val="28"/>
          <w:lang w:val="el-GR"/>
        </w:rPr>
      </w:pPr>
      <w:r>
        <w:rPr>
          <w:rFonts w:ascii="Arial" w:hAnsi="Arial" w:cs="Arial"/>
          <w:sz w:val="28"/>
          <w:szCs w:val="28"/>
          <w:lang w:val="el-GR"/>
        </w:rPr>
        <w:t xml:space="preserve">Θυμήθηκα την </w:t>
      </w:r>
      <w:r w:rsidR="00D64F46">
        <w:rPr>
          <w:rFonts w:ascii="Arial" w:hAnsi="Arial" w:cs="Arial"/>
          <w:sz w:val="28"/>
          <w:szCs w:val="28"/>
          <w:lang w:val="el-GR"/>
        </w:rPr>
        <w:t>Α</w:t>
      </w:r>
      <w:r>
        <w:rPr>
          <w:rFonts w:ascii="Arial" w:hAnsi="Arial" w:cs="Arial"/>
          <w:sz w:val="28"/>
          <w:szCs w:val="28"/>
          <w:lang w:val="el-GR"/>
        </w:rPr>
        <w:t>γάπη που το ντύνει.</w:t>
      </w:r>
      <w:r w:rsidR="00D64F46">
        <w:rPr>
          <w:rFonts w:ascii="Arial" w:hAnsi="Arial" w:cs="Arial"/>
          <w:sz w:val="28"/>
          <w:szCs w:val="28"/>
          <w:lang w:val="el-GR"/>
        </w:rPr>
        <w:t xml:space="preserve"> Και το στολίζει. Μοναδική γίνεται τότε παρουσία.</w:t>
      </w:r>
    </w:p>
    <w:p w:rsidR="00D64F46" w:rsidRPr="00D64F46" w:rsidRDefault="00D64F46" w:rsidP="00184893">
      <w:pPr>
        <w:jc w:val="both"/>
        <w:rPr>
          <w:rFonts w:ascii="Arial" w:hAnsi="Arial" w:cs="Arial"/>
          <w:sz w:val="28"/>
          <w:szCs w:val="28"/>
          <w:lang w:val="el-GR"/>
        </w:rPr>
      </w:pPr>
      <w:r>
        <w:rPr>
          <w:rFonts w:ascii="Arial" w:hAnsi="Arial" w:cs="Arial"/>
          <w:sz w:val="28"/>
          <w:szCs w:val="28"/>
          <w:lang w:val="el-GR"/>
        </w:rPr>
        <w:t>Και το πεδίο της ζωής</w:t>
      </w:r>
      <w:r w:rsidRPr="00D64F46">
        <w:rPr>
          <w:rFonts w:ascii="Arial" w:hAnsi="Arial" w:cs="Arial"/>
          <w:sz w:val="28"/>
          <w:szCs w:val="28"/>
          <w:lang w:val="el-GR"/>
        </w:rPr>
        <w:t>;</w:t>
      </w:r>
      <w:r>
        <w:rPr>
          <w:rFonts w:ascii="Arial" w:hAnsi="Arial" w:cs="Arial"/>
          <w:sz w:val="28"/>
          <w:szCs w:val="28"/>
          <w:lang w:val="el-GR"/>
        </w:rPr>
        <w:t xml:space="preserve"> Εκεί δεν είναι που θα γίνει η μάχη η μεγάλη</w:t>
      </w:r>
      <w:r w:rsidRPr="00D64F46">
        <w:rPr>
          <w:rFonts w:ascii="Arial" w:hAnsi="Arial" w:cs="Arial"/>
          <w:sz w:val="28"/>
          <w:szCs w:val="28"/>
          <w:lang w:val="el-GR"/>
        </w:rPr>
        <w:t>;</w:t>
      </w:r>
    </w:p>
    <w:p w:rsidR="00D64F46" w:rsidRDefault="00D64F46" w:rsidP="00184893">
      <w:pPr>
        <w:jc w:val="both"/>
        <w:rPr>
          <w:rFonts w:ascii="Arial" w:hAnsi="Arial" w:cs="Arial"/>
          <w:sz w:val="28"/>
          <w:szCs w:val="28"/>
          <w:lang w:val="el-GR"/>
        </w:rPr>
      </w:pPr>
      <w:r>
        <w:rPr>
          <w:rFonts w:ascii="Arial" w:hAnsi="Arial" w:cs="Arial"/>
          <w:sz w:val="28"/>
          <w:szCs w:val="28"/>
          <w:lang w:val="el-GR"/>
        </w:rPr>
        <w:t>Σε πτώχευση βρίσκεται η ψυχή.</w:t>
      </w:r>
    </w:p>
    <w:p w:rsidR="00D64F46" w:rsidRDefault="00D64F46" w:rsidP="00184893">
      <w:pPr>
        <w:jc w:val="both"/>
        <w:rPr>
          <w:rFonts w:ascii="Arial" w:hAnsi="Arial" w:cs="Arial"/>
          <w:sz w:val="28"/>
          <w:szCs w:val="28"/>
          <w:lang w:val="el-GR"/>
        </w:rPr>
      </w:pPr>
      <w:r>
        <w:rPr>
          <w:rFonts w:ascii="Arial" w:hAnsi="Arial" w:cs="Arial"/>
          <w:sz w:val="28"/>
          <w:szCs w:val="28"/>
          <w:lang w:val="el-GR"/>
        </w:rPr>
        <w:t>Για το έλεος αγωνιά.</w:t>
      </w:r>
    </w:p>
    <w:p w:rsidR="00D64F46" w:rsidRDefault="00D64F46" w:rsidP="00184893">
      <w:pPr>
        <w:jc w:val="both"/>
        <w:rPr>
          <w:rFonts w:ascii="Arial" w:hAnsi="Arial" w:cs="Arial"/>
          <w:sz w:val="28"/>
          <w:szCs w:val="28"/>
          <w:lang w:val="el-GR"/>
        </w:rPr>
      </w:pPr>
      <w:r>
        <w:rPr>
          <w:rFonts w:ascii="Arial" w:hAnsi="Arial" w:cs="Arial"/>
          <w:sz w:val="28"/>
          <w:szCs w:val="28"/>
          <w:lang w:val="el-GR"/>
        </w:rPr>
        <w:t>Καθημερινή βέβαια είναι τούτη η μάχη. Χρειάζεται όμως να βγούμε από την όποια κύκλωση. Να ξετ</w:t>
      </w:r>
      <w:r w:rsidR="007329D6">
        <w:rPr>
          <w:rFonts w:ascii="Arial" w:hAnsi="Arial" w:cs="Arial"/>
          <w:sz w:val="28"/>
          <w:szCs w:val="28"/>
          <w:lang w:val="el-GR"/>
        </w:rPr>
        <w:t>ι</w:t>
      </w:r>
      <w:r>
        <w:rPr>
          <w:rFonts w:ascii="Arial" w:hAnsi="Arial" w:cs="Arial"/>
          <w:sz w:val="28"/>
          <w:szCs w:val="28"/>
          <w:lang w:val="el-GR"/>
        </w:rPr>
        <w:t>ναχτούν τα ναρκωμένα φτερά. Να φύγουμε από της ζωής την όποια στατικότητα.</w:t>
      </w:r>
    </w:p>
    <w:p w:rsidR="008E6980" w:rsidRDefault="00D64F46" w:rsidP="00184893">
      <w:pPr>
        <w:jc w:val="both"/>
        <w:rPr>
          <w:rFonts w:ascii="Arial" w:hAnsi="Arial" w:cs="Arial"/>
          <w:sz w:val="28"/>
          <w:szCs w:val="28"/>
          <w:lang w:val="el-GR"/>
        </w:rPr>
      </w:pPr>
      <w:r>
        <w:rPr>
          <w:rFonts w:ascii="Arial" w:hAnsi="Arial" w:cs="Arial"/>
          <w:sz w:val="28"/>
          <w:szCs w:val="28"/>
          <w:lang w:val="el-GR"/>
        </w:rPr>
        <w:t>Η ευκαιρία δίνεται διαρκώς. Οι ουρανοί απλόχερα τη σκορπούν τριγύρω. Όλα γίνονται πυρφόρα τώρα.</w:t>
      </w:r>
      <w:r w:rsidR="008E6980">
        <w:rPr>
          <w:rFonts w:ascii="Arial" w:hAnsi="Arial" w:cs="Arial"/>
          <w:sz w:val="28"/>
          <w:szCs w:val="28"/>
          <w:lang w:val="el-GR"/>
        </w:rPr>
        <w:t xml:space="preserve"> Τα πρόσωπα. Οι μέρες. Τα νοήματα. Οι προσδοκίες.</w:t>
      </w:r>
    </w:p>
    <w:p w:rsidR="00D64F46" w:rsidRDefault="008E6980" w:rsidP="00184893">
      <w:pPr>
        <w:jc w:val="both"/>
        <w:rPr>
          <w:rFonts w:ascii="Arial" w:hAnsi="Arial" w:cs="Arial"/>
          <w:sz w:val="28"/>
          <w:szCs w:val="28"/>
          <w:lang w:val="el-GR"/>
        </w:rPr>
      </w:pPr>
      <w:r>
        <w:rPr>
          <w:rFonts w:ascii="Arial" w:hAnsi="Arial" w:cs="Arial"/>
          <w:sz w:val="28"/>
          <w:szCs w:val="28"/>
          <w:lang w:val="el-GR"/>
        </w:rPr>
        <w:lastRenderedPageBreak/>
        <w:t xml:space="preserve">Ένα φτερούγισμα λοιπόν. </w:t>
      </w:r>
      <w:r w:rsidR="00A43B6A">
        <w:rPr>
          <w:rFonts w:ascii="Arial" w:hAnsi="Arial" w:cs="Arial"/>
          <w:sz w:val="28"/>
          <w:szCs w:val="28"/>
          <w:lang w:val="el-GR"/>
        </w:rPr>
        <w:t>Α</w:t>
      </w:r>
      <w:r>
        <w:rPr>
          <w:rFonts w:ascii="Arial" w:hAnsi="Arial" w:cs="Arial"/>
          <w:sz w:val="28"/>
          <w:szCs w:val="28"/>
          <w:lang w:val="el-GR"/>
        </w:rPr>
        <w:t>βυθομέτρητης όμως σημασίας. Η της αμαρτίας του κόσμου καύση εξακολουθεί να εξακτινώνεται από το καμίνι το ουράνιο</w:t>
      </w:r>
      <w:r w:rsidR="007329D6">
        <w:rPr>
          <w:rFonts w:ascii="Arial" w:hAnsi="Arial" w:cs="Arial"/>
          <w:sz w:val="28"/>
          <w:szCs w:val="28"/>
          <w:lang w:val="el-GR"/>
        </w:rPr>
        <w:t>. Τ</w:t>
      </w:r>
      <w:r>
        <w:rPr>
          <w:rFonts w:ascii="Arial" w:hAnsi="Arial" w:cs="Arial"/>
          <w:sz w:val="28"/>
          <w:szCs w:val="28"/>
          <w:lang w:val="el-GR"/>
        </w:rPr>
        <w:t>ης λύτρωσης.</w:t>
      </w:r>
    </w:p>
    <w:p w:rsidR="00246839" w:rsidRDefault="00246839" w:rsidP="00184893">
      <w:pPr>
        <w:jc w:val="both"/>
        <w:rPr>
          <w:rFonts w:ascii="Arial" w:hAnsi="Arial" w:cs="Arial"/>
          <w:sz w:val="28"/>
          <w:szCs w:val="28"/>
          <w:lang w:val="el-GR"/>
        </w:rPr>
      </w:pPr>
      <w:r>
        <w:rPr>
          <w:rFonts w:ascii="Arial" w:hAnsi="Arial" w:cs="Arial"/>
          <w:sz w:val="28"/>
          <w:szCs w:val="28"/>
          <w:lang w:val="el-GR"/>
        </w:rPr>
        <w:t>Να μη ξεχνούμε. Υπάρχει κάποιο φως, που δείχνει πάντα την ανατολή.</w:t>
      </w:r>
    </w:p>
    <w:p w:rsidR="00246839" w:rsidRPr="00D64F46" w:rsidRDefault="00891E94" w:rsidP="00184893">
      <w:pPr>
        <w:jc w:val="both"/>
        <w:rPr>
          <w:rFonts w:ascii="Arial" w:hAnsi="Arial" w:cs="Arial"/>
          <w:sz w:val="28"/>
          <w:szCs w:val="28"/>
          <w:lang w:val="el-GR"/>
        </w:rPr>
      </w:pPr>
      <w:r>
        <w:rPr>
          <w:rFonts w:ascii="Arial" w:hAnsi="Arial" w:cs="Arial"/>
          <w:sz w:val="28"/>
          <w:szCs w:val="28"/>
          <w:lang w:val="el-GR"/>
        </w:rPr>
        <w:t xml:space="preserve">Κι </w:t>
      </w:r>
      <w:r w:rsidR="00246839">
        <w:rPr>
          <w:rFonts w:ascii="Arial" w:hAnsi="Arial" w:cs="Arial"/>
          <w:sz w:val="28"/>
          <w:szCs w:val="28"/>
          <w:lang w:val="el-GR"/>
        </w:rPr>
        <w:t>η ζωή μας, το ξέρουμε πια, είναι πορεία. Έξοδος. Πληρότητα.</w:t>
      </w:r>
    </w:p>
    <w:p w:rsidR="00184893" w:rsidRDefault="00891E94" w:rsidP="00184893">
      <w:pPr>
        <w:jc w:val="both"/>
        <w:rPr>
          <w:rFonts w:ascii="Arial" w:hAnsi="Arial" w:cs="Arial"/>
          <w:sz w:val="28"/>
          <w:szCs w:val="28"/>
          <w:lang w:val="el-GR"/>
        </w:rPr>
      </w:pPr>
      <w:r>
        <w:rPr>
          <w:rFonts w:ascii="Arial" w:hAnsi="Arial" w:cs="Arial"/>
          <w:sz w:val="28"/>
          <w:szCs w:val="28"/>
          <w:lang w:val="el-GR"/>
        </w:rPr>
        <w:t>Τούτα συστοιχούν με τις τρεις βασικές ανάγκες του ανθρώπου. Τον αγώνα. Τη θυσία. Την ικανοποίηση. Κι από κοντά η απολύτρωση.</w:t>
      </w:r>
    </w:p>
    <w:p w:rsidR="00891E94" w:rsidRDefault="00891E94" w:rsidP="00184893">
      <w:pPr>
        <w:jc w:val="both"/>
        <w:rPr>
          <w:rFonts w:ascii="Arial" w:hAnsi="Arial" w:cs="Arial"/>
          <w:sz w:val="28"/>
          <w:szCs w:val="28"/>
          <w:lang w:val="el-GR"/>
        </w:rPr>
      </w:pPr>
      <w:r>
        <w:rPr>
          <w:rFonts w:ascii="Arial" w:hAnsi="Arial" w:cs="Arial"/>
          <w:sz w:val="28"/>
          <w:szCs w:val="28"/>
          <w:lang w:val="el-GR"/>
        </w:rPr>
        <w:t>Τελικά, ο αληθινά ελεύθερος άνθρωπος δεν είναι παρά μόνον εκείνος που γεννιέται κάθε στιγμή. Που πεθαίνει κι ανασταίνεται κάθε στιγμή. Κι αυτό, μέχρι να συναντηθεί</w:t>
      </w:r>
      <w:r w:rsidR="000C063B">
        <w:rPr>
          <w:rFonts w:ascii="Arial" w:hAnsi="Arial" w:cs="Arial"/>
          <w:sz w:val="28"/>
          <w:szCs w:val="28"/>
          <w:lang w:val="el-GR"/>
        </w:rPr>
        <w:t xml:space="preserve"> </w:t>
      </w:r>
      <w:r>
        <w:rPr>
          <w:rFonts w:ascii="Arial" w:hAnsi="Arial" w:cs="Arial"/>
          <w:sz w:val="28"/>
          <w:szCs w:val="28"/>
          <w:lang w:val="el-GR"/>
        </w:rPr>
        <w:t>μαζύ Του. Μα όχι δυτικά της Εδέμ.</w:t>
      </w:r>
    </w:p>
    <w:p w:rsidR="00891E94" w:rsidRDefault="00891E94" w:rsidP="00184893">
      <w:pPr>
        <w:jc w:val="both"/>
        <w:rPr>
          <w:rFonts w:ascii="Arial" w:hAnsi="Arial" w:cs="Arial"/>
          <w:sz w:val="28"/>
          <w:szCs w:val="28"/>
          <w:lang w:val="el-GR"/>
        </w:rPr>
      </w:pPr>
      <w:r>
        <w:rPr>
          <w:rFonts w:ascii="Arial" w:hAnsi="Arial" w:cs="Arial"/>
          <w:sz w:val="28"/>
          <w:szCs w:val="28"/>
          <w:lang w:val="el-GR"/>
        </w:rPr>
        <w:t>Ούτε βάπτισμα στου δυτικού μηδενισμού τα στύγια νερά.</w:t>
      </w:r>
    </w:p>
    <w:p w:rsidR="00811639" w:rsidRDefault="00811639" w:rsidP="00184893">
      <w:pPr>
        <w:jc w:val="both"/>
        <w:rPr>
          <w:rFonts w:ascii="Arial" w:hAnsi="Arial" w:cs="Arial"/>
          <w:sz w:val="28"/>
          <w:szCs w:val="28"/>
          <w:lang w:val="el-GR"/>
        </w:rPr>
      </w:pPr>
      <w:r>
        <w:rPr>
          <w:rFonts w:ascii="Arial" w:hAnsi="Arial" w:cs="Arial"/>
          <w:sz w:val="28"/>
          <w:szCs w:val="28"/>
          <w:lang w:val="el-GR"/>
        </w:rPr>
        <w:t>«Αυτοί που δίνουν προτεραιότητα στην εξωτερικότητα, δεν πηγαίνουν ως την υπαρκτική οριακότητα του εξωτερικού κόσμου» (3)</w:t>
      </w:r>
    </w:p>
    <w:p w:rsidR="0064194B" w:rsidRDefault="0024101D" w:rsidP="008B511A">
      <w:pPr>
        <w:jc w:val="both"/>
        <w:rPr>
          <w:rFonts w:ascii="Arial" w:hAnsi="Arial" w:cs="Arial"/>
          <w:sz w:val="28"/>
          <w:szCs w:val="28"/>
          <w:lang w:val="el-GR"/>
        </w:rPr>
      </w:pPr>
      <w:r>
        <w:rPr>
          <w:rFonts w:ascii="Arial" w:hAnsi="Arial" w:cs="Arial"/>
          <w:sz w:val="28"/>
          <w:szCs w:val="28"/>
          <w:lang w:val="el-GR"/>
        </w:rPr>
        <w:t xml:space="preserve">Σ’ αυτή την πόλη μέσα, «Με την οδύνη και το έλεος μορφώνεται εντός μας ο άνθρωπος που μετέχει της αναστάσεως» </w:t>
      </w:r>
      <w:r w:rsidRPr="0024101D">
        <w:rPr>
          <w:rFonts w:ascii="Arial" w:hAnsi="Arial" w:cs="Arial"/>
          <w:sz w:val="28"/>
          <w:szCs w:val="28"/>
          <w:lang w:val="el-GR"/>
        </w:rPr>
        <w:t xml:space="preserve">(4) </w:t>
      </w:r>
      <w:r>
        <w:rPr>
          <w:rFonts w:ascii="Arial" w:hAnsi="Arial" w:cs="Arial"/>
          <w:sz w:val="28"/>
          <w:szCs w:val="28"/>
          <w:lang w:val="en-US"/>
        </w:rPr>
        <w:t>K</w:t>
      </w:r>
      <w:r>
        <w:rPr>
          <w:rFonts w:ascii="Arial" w:hAnsi="Arial" w:cs="Arial"/>
          <w:sz w:val="28"/>
          <w:szCs w:val="28"/>
          <w:lang w:val="el-GR"/>
        </w:rPr>
        <w:t xml:space="preserve">αι </w:t>
      </w:r>
      <w:r w:rsidRPr="0024101D">
        <w:rPr>
          <w:rFonts w:ascii="Arial" w:hAnsi="Arial" w:cs="Arial"/>
          <w:sz w:val="28"/>
          <w:szCs w:val="28"/>
          <w:lang w:val="el-GR"/>
        </w:rPr>
        <w:t xml:space="preserve">: </w:t>
      </w:r>
      <w:r>
        <w:rPr>
          <w:rFonts w:ascii="Arial" w:hAnsi="Arial" w:cs="Arial"/>
          <w:sz w:val="28"/>
          <w:szCs w:val="28"/>
          <w:lang w:val="el-GR"/>
        </w:rPr>
        <w:t xml:space="preserve">«Ο λογισμός που αρνείται να εξουσιάσει, ο λογισμός που είναι στραμμένος στην ύπαρξη και την παρουσία του πλησίον, εξυψώνει την παρουσία του άλλου και δεν την εκμηδενίζει. Ο ταπεινός άνθρωπος θεωρεί τον εαυτό του ασήμαντο και τα δώρα που άνωθεν του δόθηκαν, ως δώρα που δεν αξίζει» (5) Κι αυτό, γιατί «ο κανόνας της αγάπης δεν έχει δεσμά, δεν έχει όρια, δεν αφήνει κανέναν απ’ έξω» (6) Και </w:t>
      </w:r>
      <w:r w:rsidRPr="0024101D">
        <w:rPr>
          <w:rFonts w:ascii="Arial" w:hAnsi="Arial" w:cs="Arial"/>
          <w:sz w:val="28"/>
          <w:szCs w:val="28"/>
          <w:lang w:val="el-GR"/>
        </w:rPr>
        <w:t xml:space="preserve">: </w:t>
      </w:r>
      <w:r>
        <w:rPr>
          <w:rFonts w:ascii="Arial" w:hAnsi="Arial" w:cs="Arial"/>
          <w:sz w:val="28"/>
          <w:szCs w:val="28"/>
          <w:lang w:val="el-GR"/>
        </w:rPr>
        <w:t>«η αγάπη δεν γεννά παρά αγάπη» (7)</w:t>
      </w:r>
    </w:p>
    <w:p w:rsidR="0064194B" w:rsidRDefault="0024101D" w:rsidP="008B511A">
      <w:pPr>
        <w:jc w:val="both"/>
        <w:rPr>
          <w:rFonts w:ascii="Arial" w:hAnsi="Arial" w:cs="Arial"/>
          <w:sz w:val="28"/>
          <w:szCs w:val="28"/>
          <w:lang w:val="el-GR"/>
        </w:rPr>
      </w:pPr>
      <w:r>
        <w:rPr>
          <w:rFonts w:ascii="Arial" w:hAnsi="Arial" w:cs="Arial"/>
          <w:sz w:val="28"/>
          <w:szCs w:val="28"/>
          <w:lang w:val="el-GR"/>
        </w:rPr>
        <w:t>Τι θα γίνει άραγε, «αν σπάσουν οι πνευματικές φλέβες των ανθρώπων και διαποτίσουν τον κόσμο με αγωνία</w:t>
      </w:r>
      <w:r w:rsidRPr="0024101D">
        <w:rPr>
          <w:rFonts w:ascii="Arial" w:hAnsi="Arial" w:cs="Arial"/>
          <w:sz w:val="28"/>
          <w:szCs w:val="28"/>
          <w:lang w:val="el-GR"/>
        </w:rPr>
        <w:t>;</w:t>
      </w:r>
      <w:r>
        <w:rPr>
          <w:rFonts w:ascii="Arial" w:hAnsi="Arial" w:cs="Arial"/>
          <w:sz w:val="28"/>
          <w:szCs w:val="28"/>
          <w:lang w:val="el-GR"/>
        </w:rPr>
        <w:t>» (8)</w:t>
      </w:r>
    </w:p>
    <w:p w:rsidR="00EA7BD9" w:rsidRDefault="00EA7BD9" w:rsidP="008B511A">
      <w:pPr>
        <w:jc w:val="both"/>
        <w:rPr>
          <w:rFonts w:ascii="Arial" w:hAnsi="Arial" w:cs="Arial"/>
          <w:sz w:val="28"/>
          <w:szCs w:val="28"/>
          <w:lang w:val="el-GR"/>
        </w:rPr>
      </w:pPr>
      <w:r>
        <w:rPr>
          <w:rFonts w:ascii="Arial" w:hAnsi="Arial" w:cs="Arial"/>
          <w:sz w:val="28"/>
          <w:szCs w:val="28"/>
          <w:lang w:val="el-GR"/>
        </w:rPr>
        <w:t>Είναι γεγονός, πως οι δυνάμεις του κόσμου, ιδιαίτερα σήμερα</w:t>
      </w:r>
      <w:r w:rsidR="0064194B">
        <w:rPr>
          <w:rFonts w:ascii="Arial" w:hAnsi="Arial" w:cs="Arial"/>
          <w:sz w:val="28"/>
          <w:szCs w:val="28"/>
          <w:lang w:val="el-GR"/>
        </w:rPr>
        <w:t xml:space="preserve">, προσπαθούν να μουδιάσουν τους σταθερά αγωνιώδεις κι επαναστατικούς χυμούς της Εκκλησίας. Να της ακινητοποιήσουν </w:t>
      </w:r>
      <w:r w:rsidR="0064194B">
        <w:rPr>
          <w:rFonts w:ascii="Arial" w:hAnsi="Arial" w:cs="Arial"/>
          <w:sz w:val="28"/>
          <w:szCs w:val="28"/>
          <w:lang w:val="el-GR"/>
        </w:rPr>
        <w:lastRenderedPageBreak/>
        <w:t>τα νεύρα τα πνευματικά, που τη βοηθούν να στέκεται πάνω από τον κόσμο.</w:t>
      </w:r>
    </w:p>
    <w:p w:rsidR="00EA7BD9" w:rsidRDefault="00EA7BD9" w:rsidP="008B511A">
      <w:pPr>
        <w:jc w:val="both"/>
        <w:rPr>
          <w:rFonts w:ascii="Arial" w:hAnsi="Arial" w:cs="Arial"/>
          <w:sz w:val="28"/>
          <w:szCs w:val="28"/>
          <w:lang w:val="el-GR"/>
        </w:rPr>
      </w:pPr>
      <w:r>
        <w:rPr>
          <w:rFonts w:ascii="Arial" w:hAnsi="Arial" w:cs="Arial"/>
          <w:sz w:val="28"/>
          <w:szCs w:val="28"/>
          <w:lang w:val="el-GR"/>
        </w:rPr>
        <w:t>«Η Εκκλησία όμως, με τη δύναμη της ανάστασης και της αθανασίας του ανθρώπου αποδεικνύεται η ουσία της ελευθερίας και της αγάπης. Και πάντα θ’ αρνείται τη δουλεία του θανάτου» (9)</w:t>
      </w:r>
    </w:p>
    <w:p w:rsidR="000971A9" w:rsidRPr="000971A9" w:rsidRDefault="000971A9" w:rsidP="008B511A">
      <w:pPr>
        <w:jc w:val="both"/>
        <w:rPr>
          <w:rFonts w:ascii="Arial" w:hAnsi="Arial" w:cs="Arial"/>
          <w:sz w:val="28"/>
          <w:szCs w:val="28"/>
          <w:lang w:val="el-GR"/>
        </w:rPr>
      </w:pPr>
      <w:r>
        <w:rPr>
          <w:rFonts w:ascii="Arial" w:hAnsi="Arial" w:cs="Arial"/>
          <w:sz w:val="28"/>
          <w:szCs w:val="28"/>
          <w:lang w:val="el-GR"/>
        </w:rPr>
        <w:t>Σε τελική ανάλυση, «ένας πραγματικός αγωνιών είναι αγωνιστής, πολλές φορές πρωταγωνιστής</w:t>
      </w:r>
      <w:r w:rsidR="00EA7BD9">
        <w:rPr>
          <w:rFonts w:ascii="Arial" w:hAnsi="Arial" w:cs="Arial"/>
          <w:sz w:val="28"/>
          <w:szCs w:val="28"/>
          <w:lang w:val="el-GR"/>
        </w:rPr>
        <w:t xml:space="preserve"> κι άλλες ανταγωνιστής</w:t>
      </w:r>
      <w:r>
        <w:rPr>
          <w:rFonts w:ascii="Arial" w:hAnsi="Arial" w:cs="Arial"/>
          <w:sz w:val="28"/>
          <w:szCs w:val="28"/>
          <w:lang w:val="el-GR"/>
        </w:rPr>
        <w:t>»</w:t>
      </w:r>
      <w:r w:rsidR="00EA7BD9">
        <w:rPr>
          <w:rFonts w:ascii="Arial" w:hAnsi="Arial" w:cs="Arial"/>
          <w:sz w:val="28"/>
          <w:szCs w:val="28"/>
          <w:lang w:val="el-GR"/>
        </w:rPr>
        <w:t xml:space="preserve"> (10)</w:t>
      </w:r>
    </w:p>
    <w:p w:rsidR="000971A9" w:rsidRPr="000971A9" w:rsidRDefault="000971A9" w:rsidP="008B511A">
      <w:pPr>
        <w:jc w:val="both"/>
        <w:rPr>
          <w:rFonts w:ascii="Arial" w:hAnsi="Arial" w:cs="Arial"/>
          <w:sz w:val="28"/>
          <w:szCs w:val="28"/>
          <w:lang w:val="el-GR"/>
        </w:rPr>
      </w:pPr>
      <w:r>
        <w:rPr>
          <w:rFonts w:ascii="Arial" w:hAnsi="Arial" w:cs="Arial"/>
          <w:sz w:val="28"/>
          <w:szCs w:val="28"/>
          <w:lang w:val="el-GR"/>
        </w:rPr>
        <w:t>Η αγωνία, επομένως, είναι απαραίτητη και στενά συνδεδεμένη με τον αγώνα.</w:t>
      </w:r>
    </w:p>
    <w:p w:rsidR="0092686A" w:rsidRDefault="000971A9" w:rsidP="008B511A">
      <w:pPr>
        <w:jc w:val="both"/>
        <w:rPr>
          <w:rFonts w:ascii="Arial" w:hAnsi="Arial" w:cs="Arial"/>
          <w:sz w:val="28"/>
          <w:szCs w:val="28"/>
          <w:lang w:val="el-GR"/>
        </w:rPr>
      </w:pPr>
      <w:r>
        <w:rPr>
          <w:rFonts w:ascii="Arial" w:hAnsi="Arial" w:cs="Arial"/>
          <w:sz w:val="28"/>
          <w:szCs w:val="28"/>
          <w:lang w:val="el-GR"/>
        </w:rPr>
        <w:t>Αναζήτηση λοιπόν</w:t>
      </w:r>
      <w:r w:rsidRPr="000971A9">
        <w:rPr>
          <w:rFonts w:ascii="Arial" w:hAnsi="Arial" w:cs="Arial"/>
          <w:sz w:val="28"/>
          <w:szCs w:val="28"/>
          <w:lang w:val="el-GR"/>
        </w:rPr>
        <w:t xml:space="preserve">; </w:t>
      </w:r>
      <w:r>
        <w:rPr>
          <w:rFonts w:ascii="Arial" w:hAnsi="Arial" w:cs="Arial"/>
          <w:sz w:val="28"/>
          <w:szCs w:val="28"/>
          <w:lang w:val="el-GR"/>
        </w:rPr>
        <w:t>Ναι. Μιας νέας διαρκούς συνάντησης. Ο καθένας με την αγωνία του. Και πάντα εν Χριστώ Αναστάντι.</w:t>
      </w:r>
    </w:p>
    <w:p w:rsidR="000971A9" w:rsidRDefault="000971A9" w:rsidP="008B511A">
      <w:pPr>
        <w:jc w:val="both"/>
        <w:rPr>
          <w:rFonts w:ascii="Arial" w:hAnsi="Arial" w:cs="Arial"/>
          <w:sz w:val="28"/>
          <w:szCs w:val="28"/>
          <w:lang w:val="el-GR"/>
        </w:rPr>
      </w:pPr>
      <w:r>
        <w:rPr>
          <w:rFonts w:ascii="Arial" w:hAnsi="Arial" w:cs="Arial"/>
          <w:sz w:val="28"/>
          <w:szCs w:val="28"/>
          <w:lang w:val="el-GR"/>
        </w:rPr>
        <w:t>Χριστός Ανέστη!</w:t>
      </w:r>
    </w:p>
    <w:p w:rsidR="0064194B" w:rsidRDefault="0064194B" w:rsidP="008B511A">
      <w:pPr>
        <w:jc w:val="both"/>
        <w:rPr>
          <w:rFonts w:ascii="Arial" w:hAnsi="Arial" w:cs="Arial"/>
          <w:sz w:val="28"/>
          <w:szCs w:val="28"/>
          <w:lang w:val="el-GR"/>
        </w:rPr>
      </w:pPr>
    </w:p>
    <w:p w:rsidR="0064194B" w:rsidRPr="000971A9" w:rsidRDefault="0064194B" w:rsidP="008B511A">
      <w:pPr>
        <w:jc w:val="both"/>
        <w:rPr>
          <w:rFonts w:ascii="Arial" w:hAnsi="Arial" w:cs="Arial"/>
          <w:sz w:val="28"/>
          <w:szCs w:val="28"/>
          <w:lang w:val="el-GR"/>
        </w:rPr>
      </w:pPr>
    </w:p>
    <w:p w:rsidR="0092686A" w:rsidRDefault="001F4681" w:rsidP="008B511A">
      <w:pPr>
        <w:jc w:val="both"/>
        <w:rPr>
          <w:rFonts w:ascii="Arial" w:hAnsi="Arial" w:cs="Arial"/>
          <w:sz w:val="28"/>
          <w:szCs w:val="28"/>
          <w:lang w:val="el-GR"/>
        </w:rPr>
      </w:pPr>
      <w:r>
        <w:rPr>
          <w:rFonts w:ascii="Arial" w:hAnsi="Arial" w:cs="Arial"/>
          <w:sz w:val="28"/>
          <w:szCs w:val="28"/>
          <w:lang w:val="el-GR"/>
        </w:rPr>
        <w:t xml:space="preserve">                                                                                           + ο π. Γ.</w:t>
      </w:r>
    </w:p>
    <w:p w:rsidR="0092686A" w:rsidRDefault="0092686A" w:rsidP="008B511A">
      <w:pPr>
        <w:jc w:val="both"/>
        <w:rPr>
          <w:rFonts w:ascii="Arial" w:hAnsi="Arial" w:cs="Arial"/>
          <w:sz w:val="28"/>
          <w:szCs w:val="28"/>
          <w:lang w:val="el-GR"/>
        </w:rPr>
      </w:pPr>
    </w:p>
    <w:p w:rsidR="0092686A" w:rsidRDefault="0092686A" w:rsidP="008B511A">
      <w:pPr>
        <w:jc w:val="both"/>
        <w:rPr>
          <w:rFonts w:ascii="Arial" w:hAnsi="Arial" w:cs="Arial"/>
          <w:sz w:val="28"/>
          <w:szCs w:val="28"/>
          <w:lang w:val="el-GR"/>
        </w:rPr>
      </w:pPr>
    </w:p>
    <w:p w:rsidR="0092686A" w:rsidRPr="007329D6" w:rsidRDefault="0092686A" w:rsidP="008B511A">
      <w:pPr>
        <w:jc w:val="both"/>
        <w:rPr>
          <w:rFonts w:cs="Arial"/>
          <w:sz w:val="24"/>
          <w:szCs w:val="24"/>
          <w:u w:val="single"/>
          <w:lang w:val="el-GR"/>
        </w:rPr>
      </w:pPr>
      <w:r w:rsidRPr="007329D6">
        <w:rPr>
          <w:rFonts w:cs="Arial"/>
          <w:sz w:val="24"/>
          <w:szCs w:val="24"/>
          <w:u w:val="single"/>
          <w:lang w:val="el-GR"/>
        </w:rPr>
        <w:t>Παραπομπές</w:t>
      </w:r>
    </w:p>
    <w:p w:rsidR="0092686A" w:rsidRPr="007329D6" w:rsidRDefault="0092686A" w:rsidP="008B511A">
      <w:pPr>
        <w:jc w:val="both"/>
        <w:rPr>
          <w:rFonts w:cs="Arial"/>
          <w:sz w:val="24"/>
          <w:szCs w:val="24"/>
          <w:u w:val="single"/>
          <w:lang w:val="el-GR"/>
        </w:rPr>
      </w:pPr>
    </w:p>
    <w:p w:rsidR="00184893" w:rsidRPr="007329D6" w:rsidRDefault="00B745BF" w:rsidP="008B511A">
      <w:pPr>
        <w:jc w:val="both"/>
        <w:rPr>
          <w:rFonts w:cs="Arial"/>
          <w:sz w:val="24"/>
          <w:szCs w:val="24"/>
          <w:lang w:val="el-GR"/>
        </w:rPr>
      </w:pPr>
      <w:r w:rsidRPr="007329D6">
        <w:rPr>
          <w:rFonts w:cs="Arial"/>
          <w:sz w:val="24"/>
          <w:szCs w:val="24"/>
          <w:lang w:val="el-GR"/>
        </w:rPr>
        <w:t>(</w:t>
      </w:r>
      <w:r w:rsidR="004C33B8" w:rsidRPr="007329D6">
        <w:rPr>
          <w:rFonts w:cs="Arial"/>
          <w:sz w:val="24"/>
          <w:szCs w:val="24"/>
          <w:lang w:val="el-GR"/>
        </w:rPr>
        <w:t xml:space="preserve">1) </w:t>
      </w:r>
      <w:r w:rsidR="00184893" w:rsidRPr="007329D6">
        <w:rPr>
          <w:rFonts w:cs="Arial"/>
          <w:sz w:val="24"/>
          <w:szCs w:val="24"/>
          <w:lang w:val="el-GR"/>
        </w:rPr>
        <w:t>Ευαγγέλου Γαλάνη, Εκ φαναρίου… Αθήνα, 19</w:t>
      </w:r>
      <w:r w:rsidR="000D5F7F" w:rsidRPr="007329D6">
        <w:rPr>
          <w:rFonts w:cs="Arial"/>
          <w:sz w:val="24"/>
          <w:szCs w:val="24"/>
          <w:lang w:val="el-GR"/>
        </w:rPr>
        <w:t>6</w:t>
      </w:r>
      <w:r w:rsidR="00184893" w:rsidRPr="007329D6">
        <w:rPr>
          <w:rFonts w:cs="Arial"/>
          <w:sz w:val="24"/>
          <w:szCs w:val="24"/>
          <w:lang w:val="el-GR"/>
        </w:rPr>
        <w:t>8, σελ. 113</w:t>
      </w:r>
    </w:p>
    <w:p w:rsidR="00184893" w:rsidRPr="007329D6" w:rsidRDefault="004C33B8" w:rsidP="008B511A">
      <w:pPr>
        <w:jc w:val="both"/>
        <w:rPr>
          <w:rFonts w:cs="Arial"/>
          <w:sz w:val="24"/>
          <w:szCs w:val="24"/>
          <w:lang w:val="el-GR"/>
        </w:rPr>
      </w:pPr>
      <w:r w:rsidRPr="007329D6">
        <w:rPr>
          <w:rFonts w:cs="Arial"/>
          <w:sz w:val="24"/>
          <w:szCs w:val="24"/>
          <w:lang w:val="el-GR"/>
        </w:rPr>
        <w:t xml:space="preserve">(2) </w:t>
      </w:r>
      <w:r w:rsidR="00184893" w:rsidRPr="007329D6">
        <w:rPr>
          <w:rFonts w:cs="Arial"/>
          <w:sz w:val="24"/>
          <w:szCs w:val="24"/>
          <w:lang w:val="el-GR"/>
        </w:rPr>
        <w:t xml:space="preserve">Στο ίδιο, σελ. 106 </w:t>
      </w:r>
    </w:p>
    <w:p w:rsidR="0092686A" w:rsidRPr="007329D6" w:rsidRDefault="0092686A" w:rsidP="008B511A">
      <w:pPr>
        <w:jc w:val="both"/>
        <w:rPr>
          <w:rFonts w:cs="Arial"/>
          <w:sz w:val="24"/>
          <w:szCs w:val="24"/>
          <w:lang w:val="el-GR"/>
        </w:rPr>
      </w:pPr>
      <w:r w:rsidRPr="007329D6">
        <w:rPr>
          <w:rFonts w:cs="Arial"/>
          <w:sz w:val="24"/>
          <w:szCs w:val="24"/>
          <w:lang w:val="el-GR"/>
        </w:rPr>
        <w:t xml:space="preserve">(3) </w:t>
      </w:r>
      <w:r w:rsidR="00440D4B" w:rsidRPr="007329D6">
        <w:rPr>
          <w:rFonts w:cs="Arial"/>
          <w:sz w:val="24"/>
          <w:szCs w:val="24"/>
          <w:lang w:val="el-GR"/>
        </w:rPr>
        <w:t>Αλεξάνδρου Κοσματοπούλου, Τώρα και πάντοτε, Έκδ. Πατάκη, Αθήνα, 2007, σελ. 111</w:t>
      </w:r>
    </w:p>
    <w:p w:rsidR="004C33B8" w:rsidRPr="007329D6" w:rsidRDefault="004C33B8" w:rsidP="004C33B8">
      <w:pPr>
        <w:jc w:val="both"/>
        <w:rPr>
          <w:rFonts w:cs="Arial"/>
          <w:sz w:val="24"/>
          <w:szCs w:val="24"/>
          <w:lang w:val="el-GR"/>
        </w:rPr>
      </w:pPr>
      <w:r w:rsidRPr="007329D6">
        <w:rPr>
          <w:rFonts w:cs="Arial"/>
          <w:sz w:val="24"/>
          <w:szCs w:val="24"/>
          <w:lang w:val="el-GR"/>
        </w:rPr>
        <w:t>(4) Στο ίδιο</w:t>
      </w:r>
    </w:p>
    <w:p w:rsidR="004C33B8" w:rsidRPr="007329D6" w:rsidRDefault="004C33B8" w:rsidP="004C33B8">
      <w:pPr>
        <w:jc w:val="both"/>
        <w:rPr>
          <w:rFonts w:cs="Arial"/>
          <w:sz w:val="24"/>
          <w:szCs w:val="24"/>
          <w:lang w:val="el-GR"/>
        </w:rPr>
      </w:pPr>
      <w:r w:rsidRPr="007329D6">
        <w:rPr>
          <w:rFonts w:cs="Arial"/>
          <w:sz w:val="24"/>
          <w:szCs w:val="24"/>
          <w:lang w:val="el-GR"/>
        </w:rPr>
        <w:t>(5) Στο ίδιο</w:t>
      </w:r>
      <w:r w:rsidR="00440D4B" w:rsidRPr="007329D6">
        <w:rPr>
          <w:rFonts w:cs="Arial"/>
          <w:sz w:val="24"/>
          <w:szCs w:val="24"/>
          <w:lang w:val="el-GR"/>
        </w:rPr>
        <w:t>, σελ. 104</w:t>
      </w:r>
    </w:p>
    <w:p w:rsidR="00440D4B" w:rsidRPr="007329D6" w:rsidRDefault="004C33B8" w:rsidP="004C33B8">
      <w:pPr>
        <w:jc w:val="both"/>
        <w:rPr>
          <w:rFonts w:cs="Arial"/>
          <w:sz w:val="24"/>
          <w:szCs w:val="24"/>
          <w:lang w:val="el-GR"/>
        </w:rPr>
      </w:pPr>
      <w:r w:rsidRPr="007329D6">
        <w:rPr>
          <w:rFonts w:cs="Arial"/>
          <w:sz w:val="24"/>
          <w:szCs w:val="24"/>
          <w:lang w:val="el-GR"/>
        </w:rPr>
        <w:t>(6) Στο ίδιο</w:t>
      </w:r>
      <w:r w:rsidR="00440D4B" w:rsidRPr="007329D6">
        <w:rPr>
          <w:rFonts w:cs="Arial"/>
          <w:sz w:val="24"/>
          <w:szCs w:val="24"/>
          <w:lang w:val="el-GR"/>
        </w:rPr>
        <w:t>, σελ. 169</w:t>
      </w:r>
    </w:p>
    <w:p w:rsidR="004C33B8" w:rsidRPr="007329D6" w:rsidRDefault="004C33B8" w:rsidP="004C33B8">
      <w:pPr>
        <w:jc w:val="both"/>
        <w:rPr>
          <w:rFonts w:cs="Arial"/>
          <w:sz w:val="24"/>
          <w:szCs w:val="24"/>
          <w:lang w:val="el-GR"/>
        </w:rPr>
      </w:pPr>
      <w:r w:rsidRPr="007329D6">
        <w:rPr>
          <w:rFonts w:cs="Arial"/>
          <w:sz w:val="24"/>
          <w:szCs w:val="24"/>
          <w:lang w:val="el-GR"/>
        </w:rPr>
        <w:t>(7) Στο ίδιο</w:t>
      </w:r>
      <w:r w:rsidR="00440D4B" w:rsidRPr="007329D6">
        <w:rPr>
          <w:rFonts w:cs="Arial"/>
          <w:sz w:val="24"/>
          <w:szCs w:val="24"/>
          <w:lang w:val="el-GR"/>
        </w:rPr>
        <w:t>, σελ. 172</w:t>
      </w:r>
    </w:p>
    <w:p w:rsidR="00440D4B" w:rsidRPr="007329D6" w:rsidRDefault="004C33B8" w:rsidP="008B511A">
      <w:pPr>
        <w:jc w:val="both"/>
        <w:rPr>
          <w:rFonts w:cs="Arial"/>
          <w:sz w:val="24"/>
          <w:szCs w:val="24"/>
          <w:lang w:val="el-GR"/>
        </w:rPr>
      </w:pPr>
      <w:r w:rsidRPr="007329D6">
        <w:rPr>
          <w:rFonts w:cs="Arial"/>
          <w:sz w:val="24"/>
          <w:szCs w:val="24"/>
          <w:lang w:val="el-GR"/>
        </w:rPr>
        <w:lastRenderedPageBreak/>
        <w:t xml:space="preserve">(8) Βλ. </w:t>
      </w:r>
      <w:r w:rsidR="00440D4B" w:rsidRPr="007329D6">
        <w:rPr>
          <w:rFonts w:cs="Arial"/>
          <w:sz w:val="24"/>
          <w:szCs w:val="24"/>
          <w:lang w:val="el-GR"/>
        </w:rPr>
        <w:t>Κώστα Ε. Τσιροπούλου, Σχόλιο στην αγωνία του Χριστιανισμού στο: Μιγέλ ντε Ουναμούνο, Η αγωνία του Χριστιανισμού, Εκδόσεις των φίλων, Αθήνα, 1970, σελ. 10</w:t>
      </w:r>
    </w:p>
    <w:p w:rsidR="004C33B8" w:rsidRPr="007329D6" w:rsidRDefault="00440D4B" w:rsidP="004C33B8">
      <w:pPr>
        <w:jc w:val="both"/>
        <w:rPr>
          <w:rFonts w:cs="Arial"/>
          <w:sz w:val="24"/>
          <w:szCs w:val="24"/>
          <w:lang w:val="el-GR"/>
        </w:rPr>
      </w:pPr>
      <w:r w:rsidRPr="007329D6">
        <w:rPr>
          <w:rFonts w:cs="Arial"/>
          <w:sz w:val="24"/>
          <w:szCs w:val="24"/>
          <w:lang w:val="el-GR"/>
        </w:rPr>
        <w:t xml:space="preserve"> </w:t>
      </w:r>
      <w:r w:rsidR="004C33B8" w:rsidRPr="007329D6">
        <w:rPr>
          <w:rFonts w:cs="Arial"/>
          <w:sz w:val="24"/>
          <w:szCs w:val="24"/>
          <w:lang w:val="el-GR"/>
        </w:rPr>
        <w:t>(9) Στο ίδιο</w:t>
      </w:r>
      <w:r w:rsidRPr="007329D6">
        <w:rPr>
          <w:rFonts w:cs="Arial"/>
          <w:sz w:val="24"/>
          <w:szCs w:val="24"/>
          <w:lang w:val="el-GR"/>
        </w:rPr>
        <w:t>, σελ. 13</w:t>
      </w:r>
    </w:p>
    <w:p w:rsidR="004C33B8" w:rsidRPr="007329D6" w:rsidRDefault="004C33B8" w:rsidP="004C33B8">
      <w:pPr>
        <w:jc w:val="both"/>
        <w:rPr>
          <w:rFonts w:cs="Arial"/>
          <w:sz w:val="24"/>
          <w:szCs w:val="24"/>
          <w:lang w:val="el-GR"/>
        </w:rPr>
      </w:pPr>
      <w:r w:rsidRPr="007329D6">
        <w:rPr>
          <w:rFonts w:cs="Arial"/>
          <w:sz w:val="24"/>
          <w:szCs w:val="24"/>
          <w:lang w:val="el-GR"/>
        </w:rPr>
        <w:t>(10) Στ</w:t>
      </w:r>
      <w:bookmarkStart w:id="0" w:name="_GoBack"/>
      <w:bookmarkEnd w:id="0"/>
      <w:r w:rsidRPr="007329D6">
        <w:rPr>
          <w:rFonts w:cs="Arial"/>
          <w:sz w:val="24"/>
          <w:szCs w:val="24"/>
          <w:lang w:val="el-GR"/>
        </w:rPr>
        <w:t>ο ίδιο, σελ. 1</w:t>
      </w:r>
      <w:r w:rsidR="00440D4B" w:rsidRPr="007329D6">
        <w:rPr>
          <w:rFonts w:cs="Arial"/>
          <w:sz w:val="24"/>
          <w:szCs w:val="24"/>
          <w:lang w:val="el-GR"/>
        </w:rPr>
        <w:t>7</w:t>
      </w:r>
    </w:p>
    <w:sectPr w:rsidR="004C33B8" w:rsidRPr="007329D6" w:rsidSect="008C24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6A2F"/>
    <w:multiLevelType w:val="hybridMultilevel"/>
    <w:tmpl w:val="C924FC34"/>
    <w:lvl w:ilvl="0" w:tplc="BE681A4A">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7B7BB7"/>
    <w:multiLevelType w:val="hybridMultilevel"/>
    <w:tmpl w:val="DF6E2156"/>
    <w:lvl w:ilvl="0" w:tplc="29D08DC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DC6FDA"/>
    <w:multiLevelType w:val="hybridMultilevel"/>
    <w:tmpl w:val="65109CBA"/>
    <w:lvl w:ilvl="0" w:tplc="29D08DC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ED4C69"/>
    <w:multiLevelType w:val="hybridMultilevel"/>
    <w:tmpl w:val="F46A389C"/>
    <w:lvl w:ilvl="0" w:tplc="3CBED8D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1A"/>
    <w:rsid w:val="0000222F"/>
    <w:rsid w:val="00006938"/>
    <w:rsid w:val="00011AA8"/>
    <w:rsid w:val="000226A1"/>
    <w:rsid w:val="0002524C"/>
    <w:rsid w:val="000308A5"/>
    <w:rsid w:val="00037B62"/>
    <w:rsid w:val="0004663D"/>
    <w:rsid w:val="00052A24"/>
    <w:rsid w:val="00053154"/>
    <w:rsid w:val="00075A9F"/>
    <w:rsid w:val="00081A06"/>
    <w:rsid w:val="00087AAA"/>
    <w:rsid w:val="000937B7"/>
    <w:rsid w:val="000971A9"/>
    <w:rsid w:val="000A23F1"/>
    <w:rsid w:val="000B3A36"/>
    <w:rsid w:val="000C063B"/>
    <w:rsid w:val="000C4BC1"/>
    <w:rsid w:val="000D2B74"/>
    <w:rsid w:val="000D3452"/>
    <w:rsid w:val="000D5F7F"/>
    <w:rsid w:val="000E00B3"/>
    <w:rsid w:val="000E11BF"/>
    <w:rsid w:val="000F0724"/>
    <w:rsid w:val="000F2092"/>
    <w:rsid w:val="000F5F66"/>
    <w:rsid w:val="001043CE"/>
    <w:rsid w:val="001076CB"/>
    <w:rsid w:val="001268E1"/>
    <w:rsid w:val="001357E6"/>
    <w:rsid w:val="00144C1B"/>
    <w:rsid w:val="0015159E"/>
    <w:rsid w:val="00153DBE"/>
    <w:rsid w:val="00173732"/>
    <w:rsid w:val="00177FD9"/>
    <w:rsid w:val="00184893"/>
    <w:rsid w:val="00192807"/>
    <w:rsid w:val="001A0193"/>
    <w:rsid w:val="001A3D32"/>
    <w:rsid w:val="001A40EC"/>
    <w:rsid w:val="001C07D7"/>
    <w:rsid w:val="001C4546"/>
    <w:rsid w:val="001D141E"/>
    <w:rsid w:val="001D32C6"/>
    <w:rsid w:val="001D3875"/>
    <w:rsid w:val="001D7694"/>
    <w:rsid w:val="001D76AF"/>
    <w:rsid w:val="001D7B4E"/>
    <w:rsid w:val="001E4C1E"/>
    <w:rsid w:val="001F011E"/>
    <w:rsid w:val="001F4681"/>
    <w:rsid w:val="001F7770"/>
    <w:rsid w:val="001F7EC3"/>
    <w:rsid w:val="0020482C"/>
    <w:rsid w:val="00207EAB"/>
    <w:rsid w:val="0021102B"/>
    <w:rsid w:val="00215B32"/>
    <w:rsid w:val="00220138"/>
    <w:rsid w:val="00220476"/>
    <w:rsid w:val="00223220"/>
    <w:rsid w:val="002242D2"/>
    <w:rsid w:val="0022492A"/>
    <w:rsid w:val="00230275"/>
    <w:rsid w:val="002329DE"/>
    <w:rsid w:val="00233F02"/>
    <w:rsid w:val="0024101D"/>
    <w:rsid w:val="0024301A"/>
    <w:rsid w:val="00246839"/>
    <w:rsid w:val="0025556B"/>
    <w:rsid w:val="00255579"/>
    <w:rsid w:val="00264697"/>
    <w:rsid w:val="00264F17"/>
    <w:rsid w:val="002666A8"/>
    <w:rsid w:val="002752CF"/>
    <w:rsid w:val="002915DB"/>
    <w:rsid w:val="002A2D09"/>
    <w:rsid w:val="002A7418"/>
    <w:rsid w:val="002A7EDE"/>
    <w:rsid w:val="002B18F9"/>
    <w:rsid w:val="002B3593"/>
    <w:rsid w:val="002D1794"/>
    <w:rsid w:val="002D7253"/>
    <w:rsid w:val="002E4DA9"/>
    <w:rsid w:val="002F0084"/>
    <w:rsid w:val="00306D34"/>
    <w:rsid w:val="003245D1"/>
    <w:rsid w:val="00326A8E"/>
    <w:rsid w:val="00332EBA"/>
    <w:rsid w:val="003343DE"/>
    <w:rsid w:val="00342983"/>
    <w:rsid w:val="00343ECC"/>
    <w:rsid w:val="00350BFB"/>
    <w:rsid w:val="0036531A"/>
    <w:rsid w:val="00366E1B"/>
    <w:rsid w:val="00380A23"/>
    <w:rsid w:val="00381F76"/>
    <w:rsid w:val="00384DCD"/>
    <w:rsid w:val="00391862"/>
    <w:rsid w:val="00392C95"/>
    <w:rsid w:val="00397DC0"/>
    <w:rsid w:val="003A35F9"/>
    <w:rsid w:val="003B0B4D"/>
    <w:rsid w:val="003B15E1"/>
    <w:rsid w:val="003B19F2"/>
    <w:rsid w:val="003C4765"/>
    <w:rsid w:val="003C5E6F"/>
    <w:rsid w:val="003C6AB6"/>
    <w:rsid w:val="003D20CA"/>
    <w:rsid w:val="003E061C"/>
    <w:rsid w:val="003E3B9A"/>
    <w:rsid w:val="003E70D5"/>
    <w:rsid w:val="003F1907"/>
    <w:rsid w:val="003F44BD"/>
    <w:rsid w:val="003F56B9"/>
    <w:rsid w:val="00402372"/>
    <w:rsid w:val="00402D6D"/>
    <w:rsid w:val="00402EA5"/>
    <w:rsid w:val="00407BAC"/>
    <w:rsid w:val="00414352"/>
    <w:rsid w:val="00415BE3"/>
    <w:rsid w:val="004167EB"/>
    <w:rsid w:val="004219E4"/>
    <w:rsid w:val="00432552"/>
    <w:rsid w:val="00434D5F"/>
    <w:rsid w:val="00440D4B"/>
    <w:rsid w:val="00451791"/>
    <w:rsid w:val="0046520B"/>
    <w:rsid w:val="00470343"/>
    <w:rsid w:val="0048200F"/>
    <w:rsid w:val="00485ACA"/>
    <w:rsid w:val="00491E01"/>
    <w:rsid w:val="00494A14"/>
    <w:rsid w:val="0049642B"/>
    <w:rsid w:val="00497AF2"/>
    <w:rsid w:val="004A3B56"/>
    <w:rsid w:val="004C33B8"/>
    <w:rsid w:val="004C49B1"/>
    <w:rsid w:val="004C5D4F"/>
    <w:rsid w:val="004D1E34"/>
    <w:rsid w:val="004D4A1A"/>
    <w:rsid w:val="004D7A46"/>
    <w:rsid w:val="004D7F3C"/>
    <w:rsid w:val="004E48F6"/>
    <w:rsid w:val="004E7C82"/>
    <w:rsid w:val="004F1F59"/>
    <w:rsid w:val="004F6AC1"/>
    <w:rsid w:val="00505264"/>
    <w:rsid w:val="00510D0C"/>
    <w:rsid w:val="00523B2F"/>
    <w:rsid w:val="005254B9"/>
    <w:rsid w:val="00526740"/>
    <w:rsid w:val="00537827"/>
    <w:rsid w:val="005643FC"/>
    <w:rsid w:val="005828B3"/>
    <w:rsid w:val="00592536"/>
    <w:rsid w:val="005A259F"/>
    <w:rsid w:val="005A6D58"/>
    <w:rsid w:val="005A70AF"/>
    <w:rsid w:val="005C2649"/>
    <w:rsid w:val="005C2E24"/>
    <w:rsid w:val="005C7A1D"/>
    <w:rsid w:val="005D727B"/>
    <w:rsid w:val="005E4020"/>
    <w:rsid w:val="005E6BCC"/>
    <w:rsid w:val="005F3BA9"/>
    <w:rsid w:val="005F4107"/>
    <w:rsid w:val="00600B27"/>
    <w:rsid w:val="00610CC0"/>
    <w:rsid w:val="00612445"/>
    <w:rsid w:val="006174AF"/>
    <w:rsid w:val="0063322E"/>
    <w:rsid w:val="00640A8A"/>
    <w:rsid w:val="0064194B"/>
    <w:rsid w:val="00651560"/>
    <w:rsid w:val="00651650"/>
    <w:rsid w:val="006522F6"/>
    <w:rsid w:val="0065557C"/>
    <w:rsid w:val="00656422"/>
    <w:rsid w:val="00664620"/>
    <w:rsid w:val="006730F6"/>
    <w:rsid w:val="0068737C"/>
    <w:rsid w:val="00691B33"/>
    <w:rsid w:val="0069486C"/>
    <w:rsid w:val="00697012"/>
    <w:rsid w:val="006A0E32"/>
    <w:rsid w:val="006A227B"/>
    <w:rsid w:val="006A5968"/>
    <w:rsid w:val="006D037B"/>
    <w:rsid w:val="006E6A88"/>
    <w:rsid w:val="006F2C2F"/>
    <w:rsid w:val="00700FE0"/>
    <w:rsid w:val="00707452"/>
    <w:rsid w:val="00711FCF"/>
    <w:rsid w:val="00721245"/>
    <w:rsid w:val="00722E1A"/>
    <w:rsid w:val="007329D6"/>
    <w:rsid w:val="007362B5"/>
    <w:rsid w:val="00743BB3"/>
    <w:rsid w:val="00756837"/>
    <w:rsid w:val="007603EE"/>
    <w:rsid w:val="0076185E"/>
    <w:rsid w:val="00763602"/>
    <w:rsid w:val="00765331"/>
    <w:rsid w:val="00767DF9"/>
    <w:rsid w:val="007714B7"/>
    <w:rsid w:val="00774375"/>
    <w:rsid w:val="00783135"/>
    <w:rsid w:val="00791B86"/>
    <w:rsid w:val="007A4337"/>
    <w:rsid w:val="007B5738"/>
    <w:rsid w:val="007B6F50"/>
    <w:rsid w:val="007C3B51"/>
    <w:rsid w:val="007C4E1A"/>
    <w:rsid w:val="007D2A7E"/>
    <w:rsid w:val="007E0BA8"/>
    <w:rsid w:val="007F4CBC"/>
    <w:rsid w:val="007F597F"/>
    <w:rsid w:val="0080060D"/>
    <w:rsid w:val="008039CC"/>
    <w:rsid w:val="00811639"/>
    <w:rsid w:val="00823C37"/>
    <w:rsid w:val="00823CED"/>
    <w:rsid w:val="00830066"/>
    <w:rsid w:val="00834BCC"/>
    <w:rsid w:val="008440C4"/>
    <w:rsid w:val="0085771D"/>
    <w:rsid w:val="00863C3D"/>
    <w:rsid w:val="008720C8"/>
    <w:rsid w:val="00880F1B"/>
    <w:rsid w:val="00881575"/>
    <w:rsid w:val="008836AD"/>
    <w:rsid w:val="00891E94"/>
    <w:rsid w:val="008946A3"/>
    <w:rsid w:val="00897F52"/>
    <w:rsid w:val="008A4AE6"/>
    <w:rsid w:val="008B511A"/>
    <w:rsid w:val="008C2496"/>
    <w:rsid w:val="008C325B"/>
    <w:rsid w:val="008D228C"/>
    <w:rsid w:val="008E0679"/>
    <w:rsid w:val="008E6980"/>
    <w:rsid w:val="008F489C"/>
    <w:rsid w:val="009119F8"/>
    <w:rsid w:val="00914495"/>
    <w:rsid w:val="00915538"/>
    <w:rsid w:val="0092686A"/>
    <w:rsid w:val="00935C5F"/>
    <w:rsid w:val="009446E1"/>
    <w:rsid w:val="009473C6"/>
    <w:rsid w:val="0095133A"/>
    <w:rsid w:val="00960D8F"/>
    <w:rsid w:val="00973839"/>
    <w:rsid w:val="0097709B"/>
    <w:rsid w:val="00984AEC"/>
    <w:rsid w:val="009A2F87"/>
    <w:rsid w:val="009A44D3"/>
    <w:rsid w:val="009A57C4"/>
    <w:rsid w:val="009A6A81"/>
    <w:rsid w:val="009B46CD"/>
    <w:rsid w:val="009B5905"/>
    <w:rsid w:val="009C393A"/>
    <w:rsid w:val="009C4158"/>
    <w:rsid w:val="009D1512"/>
    <w:rsid w:val="009D3A66"/>
    <w:rsid w:val="009E5728"/>
    <w:rsid w:val="009E6C90"/>
    <w:rsid w:val="009F064B"/>
    <w:rsid w:val="009F1AF5"/>
    <w:rsid w:val="00A01EB0"/>
    <w:rsid w:val="00A06ABD"/>
    <w:rsid w:val="00A115B1"/>
    <w:rsid w:val="00A16585"/>
    <w:rsid w:val="00A20365"/>
    <w:rsid w:val="00A23FE0"/>
    <w:rsid w:val="00A3050B"/>
    <w:rsid w:val="00A30A4F"/>
    <w:rsid w:val="00A35313"/>
    <w:rsid w:val="00A42DEA"/>
    <w:rsid w:val="00A43B6A"/>
    <w:rsid w:val="00A453EC"/>
    <w:rsid w:val="00A6042C"/>
    <w:rsid w:val="00A62EA1"/>
    <w:rsid w:val="00A668F4"/>
    <w:rsid w:val="00A71E87"/>
    <w:rsid w:val="00A75B8E"/>
    <w:rsid w:val="00A75CDA"/>
    <w:rsid w:val="00A81330"/>
    <w:rsid w:val="00A86973"/>
    <w:rsid w:val="00AA3ADF"/>
    <w:rsid w:val="00AA58DD"/>
    <w:rsid w:val="00AA7C10"/>
    <w:rsid w:val="00AB6205"/>
    <w:rsid w:val="00AC3DAB"/>
    <w:rsid w:val="00AC44FF"/>
    <w:rsid w:val="00AC48EB"/>
    <w:rsid w:val="00AD1A22"/>
    <w:rsid w:val="00AD595D"/>
    <w:rsid w:val="00AE1289"/>
    <w:rsid w:val="00AE4CB7"/>
    <w:rsid w:val="00AF4AC8"/>
    <w:rsid w:val="00B04B1E"/>
    <w:rsid w:val="00B05496"/>
    <w:rsid w:val="00B07104"/>
    <w:rsid w:val="00B110FE"/>
    <w:rsid w:val="00B17153"/>
    <w:rsid w:val="00B17A17"/>
    <w:rsid w:val="00B20E6E"/>
    <w:rsid w:val="00B23762"/>
    <w:rsid w:val="00B30DC5"/>
    <w:rsid w:val="00B369EB"/>
    <w:rsid w:val="00B4110F"/>
    <w:rsid w:val="00B467D6"/>
    <w:rsid w:val="00B50C20"/>
    <w:rsid w:val="00B51606"/>
    <w:rsid w:val="00B63854"/>
    <w:rsid w:val="00B665CB"/>
    <w:rsid w:val="00B745BF"/>
    <w:rsid w:val="00B81C27"/>
    <w:rsid w:val="00B83EEF"/>
    <w:rsid w:val="00B879A6"/>
    <w:rsid w:val="00B96333"/>
    <w:rsid w:val="00BB43DB"/>
    <w:rsid w:val="00BE0F4D"/>
    <w:rsid w:val="00BF37F4"/>
    <w:rsid w:val="00BF72A4"/>
    <w:rsid w:val="00C01EA0"/>
    <w:rsid w:val="00C04537"/>
    <w:rsid w:val="00C0566A"/>
    <w:rsid w:val="00C23785"/>
    <w:rsid w:val="00C24716"/>
    <w:rsid w:val="00C34955"/>
    <w:rsid w:val="00C351CF"/>
    <w:rsid w:val="00C35759"/>
    <w:rsid w:val="00C414B6"/>
    <w:rsid w:val="00C42207"/>
    <w:rsid w:val="00C572DA"/>
    <w:rsid w:val="00C623C2"/>
    <w:rsid w:val="00C65B78"/>
    <w:rsid w:val="00C65FF9"/>
    <w:rsid w:val="00C6741E"/>
    <w:rsid w:val="00C73D59"/>
    <w:rsid w:val="00C75405"/>
    <w:rsid w:val="00C7682B"/>
    <w:rsid w:val="00C97585"/>
    <w:rsid w:val="00CB52A1"/>
    <w:rsid w:val="00CC1807"/>
    <w:rsid w:val="00CC6334"/>
    <w:rsid w:val="00CE009A"/>
    <w:rsid w:val="00CE416B"/>
    <w:rsid w:val="00CF2BC8"/>
    <w:rsid w:val="00CF2C21"/>
    <w:rsid w:val="00CF651E"/>
    <w:rsid w:val="00D06D7D"/>
    <w:rsid w:val="00D06F05"/>
    <w:rsid w:val="00D17FB0"/>
    <w:rsid w:val="00D25D43"/>
    <w:rsid w:val="00D27BD8"/>
    <w:rsid w:val="00D31034"/>
    <w:rsid w:val="00D3494E"/>
    <w:rsid w:val="00D41D73"/>
    <w:rsid w:val="00D430EE"/>
    <w:rsid w:val="00D51397"/>
    <w:rsid w:val="00D51570"/>
    <w:rsid w:val="00D541F1"/>
    <w:rsid w:val="00D55FC0"/>
    <w:rsid w:val="00D64F46"/>
    <w:rsid w:val="00D66C9A"/>
    <w:rsid w:val="00D8312E"/>
    <w:rsid w:val="00D84CF2"/>
    <w:rsid w:val="00D854C1"/>
    <w:rsid w:val="00D90F1D"/>
    <w:rsid w:val="00DA0A4D"/>
    <w:rsid w:val="00DA50BF"/>
    <w:rsid w:val="00DB0D7E"/>
    <w:rsid w:val="00DB46F2"/>
    <w:rsid w:val="00DC4262"/>
    <w:rsid w:val="00DD59FF"/>
    <w:rsid w:val="00DE0070"/>
    <w:rsid w:val="00DF2CA3"/>
    <w:rsid w:val="00DF2E09"/>
    <w:rsid w:val="00DF7ABC"/>
    <w:rsid w:val="00E00321"/>
    <w:rsid w:val="00E017EC"/>
    <w:rsid w:val="00E0436E"/>
    <w:rsid w:val="00E15DDA"/>
    <w:rsid w:val="00E2368B"/>
    <w:rsid w:val="00E41C55"/>
    <w:rsid w:val="00E43DD8"/>
    <w:rsid w:val="00E50DC7"/>
    <w:rsid w:val="00E527D8"/>
    <w:rsid w:val="00E52A21"/>
    <w:rsid w:val="00E54B10"/>
    <w:rsid w:val="00E619DE"/>
    <w:rsid w:val="00E67454"/>
    <w:rsid w:val="00E701AC"/>
    <w:rsid w:val="00E71CC1"/>
    <w:rsid w:val="00E81958"/>
    <w:rsid w:val="00E819E2"/>
    <w:rsid w:val="00E8243B"/>
    <w:rsid w:val="00E8559B"/>
    <w:rsid w:val="00E93673"/>
    <w:rsid w:val="00E94EAE"/>
    <w:rsid w:val="00E97051"/>
    <w:rsid w:val="00E977E0"/>
    <w:rsid w:val="00EA5C8B"/>
    <w:rsid w:val="00EA6340"/>
    <w:rsid w:val="00EA7BD9"/>
    <w:rsid w:val="00EB1AAE"/>
    <w:rsid w:val="00ED4CEE"/>
    <w:rsid w:val="00ED7783"/>
    <w:rsid w:val="00EF1B4C"/>
    <w:rsid w:val="00F03660"/>
    <w:rsid w:val="00F12D9B"/>
    <w:rsid w:val="00F31A77"/>
    <w:rsid w:val="00F3206F"/>
    <w:rsid w:val="00F54B0A"/>
    <w:rsid w:val="00F71DB7"/>
    <w:rsid w:val="00F75F25"/>
    <w:rsid w:val="00F82CAC"/>
    <w:rsid w:val="00F876BA"/>
    <w:rsid w:val="00F92A8E"/>
    <w:rsid w:val="00FA1790"/>
    <w:rsid w:val="00FC03F0"/>
    <w:rsid w:val="00FC1513"/>
    <w:rsid w:val="00FC32DC"/>
    <w:rsid w:val="00FD020B"/>
    <w:rsid w:val="00FD7C39"/>
    <w:rsid w:val="00FE249A"/>
    <w:rsid w:val="00FE26C1"/>
    <w:rsid w:val="00FE6BEB"/>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1A01-47E2-4976-9E7F-7D17D2C7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599</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2017-04-04T09:56:00Z</cp:lastPrinted>
  <dcterms:created xsi:type="dcterms:W3CDTF">2018-06-02T14:24:00Z</dcterms:created>
  <dcterms:modified xsi:type="dcterms:W3CDTF">2018-06-12T17:22:00Z</dcterms:modified>
</cp:coreProperties>
</file>