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0E" w:rsidRPr="00F378AB" w:rsidRDefault="00F41C0E">
      <w:pPr>
        <w:rPr>
          <w:sz w:val="26"/>
          <w:szCs w:val="26"/>
          <w:lang w:val="el-GR"/>
        </w:rPr>
      </w:pPr>
    </w:p>
    <w:p w:rsidR="007458C7" w:rsidRDefault="007458C7" w:rsidP="007458C7">
      <w:pPr>
        <w:jc w:val="center"/>
        <w:rPr>
          <w:b/>
          <w:sz w:val="26"/>
          <w:szCs w:val="26"/>
          <w:u w:val="single"/>
          <w:lang w:val="el-GR"/>
        </w:rPr>
      </w:pPr>
      <w:r w:rsidRPr="007458C7">
        <w:rPr>
          <w:b/>
          <w:sz w:val="26"/>
          <w:szCs w:val="26"/>
          <w:u w:val="single"/>
          <w:lang w:val="el-GR"/>
        </w:rPr>
        <w:t xml:space="preserve">Άγιοι Νεομάρτυρες: </w:t>
      </w:r>
      <w:r w:rsidR="004D1646">
        <w:rPr>
          <w:b/>
          <w:sz w:val="26"/>
          <w:szCs w:val="26"/>
          <w:u w:val="single"/>
        </w:rPr>
        <w:t>O</w:t>
      </w:r>
      <w:r w:rsidRPr="007458C7">
        <w:rPr>
          <w:b/>
          <w:sz w:val="26"/>
          <w:szCs w:val="26"/>
          <w:u w:val="single"/>
          <w:lang w:val="el-GR"/>
        </w:rPr>
        <w:t xml:space="preserve">ι ήρωες της </w:t>
      </w:r>
      <w:r>
        <w:rPr>
          <w:b/>
          <w:sz w:val="26"/>
          <w:szCs w:val="26"/>
          <w:u w:val="single"/>
          <w:lang w:val="el-GR"/>
        </w:rPr>
        <w:t>π</w:t>
      </w:r>
      <w:r w:rsidRPr="007458C7">
        <w:rPr>
          <w:b/>
          <w:sz w:val="26"/>
          <w:szCs w:val="26"/>
          <w:u w:val="single"/>
          <w:lang w:val="el-GR"/>
        </w:rPr>
        <w:t>ίστης</w:t>
      </w:r>
    </w:p>
    <w:p w:rsidR="007458C7" w:rsidRDefault="007458C7" w:rsidP="007458C7">
      <w:pPr>
        <w:jc w:val="both"/>
        <w:rPr>
          <w:sz w:val="26"/>
          <w:szCs w:val="26"/>
          <w:lang w:val="el-GR"/>
        </w:rPr>
      </w:pPr>
      <w:r w:rsidRPr="007458C7">
        <w:rPr>
          <w:sz w:val="26"/>
          <w:szCs w:val="26"/>
          <w:lang w:val="el-GR"/>
        </w:rPr>
        <w:t xml:space="preserve">Πνευματική ομιλία με θέμα «Άγιοι Νεομάρτυρες»: Οι ήρωες της πίστης» πραγματοποιήθηκε την Κυριακή 19 Οκτωβρίου, 2025 </w:t>
      </w:r>
      <w:r>
        <w:rPr>
          <w:sz w:val="26"/>
          <w:szCs w:val="26"/>
          <w:lang w:val="el-GR"/>
        </w:rPr>
        <w:t>στην Εκκλησία Παναγίας Ευαγγελίστριας στην  Παλουριώτισσα</w:t>
      </w:r>
      <w:r w:rsidR="002B1122">
        <w:rPr>
          <w:sz w:val="26"/>
          <w:szCs w:val="26"/>
          <w:lang w:val="el-GR"/>
        </w:rPr>
        <w:t>.</w:t>
      </w:r>
    </w:p>
    <w:p w:rsidR="007458C7" w:rsidRDefault="007458C7" w:rsidP="004D1646">
      <w:pPr>
        <w:spacing w:after="0"/>
        <w:jc w:val="both"/>
        <w:rPr>
          <w:sz w:val="26"/>
          <w:szCs w:val="26"/>
          <w:lang w:val="el-GR"/>
        </w:rPr>
      </w:pPr>
      <w:r>
        <w:rPr>
          <w:sz w:val="26"/>
          <w:szCs w:val="26"/>
          <w:lang w:val="el-GR"/>
        </w:rPr>
        <w:t>Το θέμα ανέπτυξε ο Χρίστος Καρύδης (Οικονομολόγος-Δημοσιογράφος), ο οποίος αφού εξήγησε πως, Νεομάρτυρες ονομάζουμε όσους μαρτύρησαν για την πίστη τους στο Σωτήρα Χριστό μετά την άλωση της Κωνσταντινούπολης</w:t>
      </w:r>
      <w:r w:rsidR="007920A7">
        <w:rPr>
          <w:sz w:val="26"/>
          <w:szCs w:val="26"/>
          <w:lang w:val="el-GR"/>
        </w:rPr>
        <w:t>,</w:t>
      </w:r>
      <w:bookmarkStart w:id="0" w:name="_GoBack"/>
      <w:bookmarkEnd w:id="0"/>
      <w:r>
        <w:rPr>
          <w:sz w:val="26"/>
          <w:szCs w:val="26"/>
          <w:lang w:val="el-GR"/>
        </w:rPr>
        <w:t xml:space="preserve"> είπε ότι πλήθος Νεομαρτύρων, (γνωστών και αγνώστων), υπήρξε κυρίως την εποχή της Τουρκοκρατίας. Ως τέτοιοι αναφέρονται ο Άγιος Κοσμάς ο Αιτωλός, η Αγία Φιλοθέ</w:t>
      </w:r>
      <w:r w:rsidR="00423DDB">
        <w:rPr>
          <w:sz w:val="26"/>
          <w:szCs w:val="26"/>
          <w:lang w:val="el-GR"/>
        </w:rPr>
        <w:t>η η Αθηναία, οι Άγιοι</w:t>
      </w:r>
      <w:r w:rsidR="004D1646" w:rsidRPr="004D1646">
        <w:rPr>
          <w:sz w:val="26"/>
          <w:szCs w:val="26"/>
          <w:lang w:val="el-GR"/>
        </w:rPr>
        <w:t xml:space="preserve"> </w:t>
      </w:r>
      <w:r w:rsidR="004D1646">
        <w:rPr>
          <w:sz w:val="26"/>
          <w:szCs w:val="26"/>
          <w:lang w:val="el-GR"/>
        </w:rPr>
        <w:t xml:space="preserve">της </w:t>
      </w:r>
      <w:r w:rsidR="00423DDB">
        <w:rPr>
          <w:sz w:val="26"/>
          <w:szCs w:val="26"/>
          <w:lang w:val="el-GR"/>
        </w:rPr>
        <w:t>Μυτιλήνης</w:t>
      </w:r>
      <w:r>
        <w:rPr>
          <w:sz w:val="26"/>
          <w:szCs w:val="26"/>
          <w:lang w:val="el-GR"/>
        </w:rPr>
        <w:t xml:space="preserve"> Ραφαήλ, Νικόλαος και Ειρήνη, η Αγία Ακυλίνα, ο Άγιος Κωνσταντίνος ο Υδραίος και άλλοι πολλοί.</w:t>
      </w:r>
    </w:p>
    <w:p w:rsidR="002B1122" w:rsidRDefault="002B1122" w:rsidP="007458C7">
      <w:pPr>
        <w:jc w:val="both"/>
        <w:rPr>
          <w:sz w:val="26"/>
          <w:szCs w:val="26"/>
          <w:lang w:val="el-GR"/>
        </w:rPr>
      </w:pPr>
    </w:p>
    <w:p w:rsidR="00F378AB" w:rsidRDefault="00F378AB" w:rsidP="007458C7">
      <w:pPr>
        <w:jc w:val="both"/>
        <w:rPr>
          <w:sz w:val="26"/>
          <w:szCs w:val="26"/>
          <w:lang w:val="el-GR"/>
        </w:rPr>
      </w:pPr>
      <w:r>
        <w:rPr>
          <w:sz w:val="26"/>
          <w:szCs w:val="26"/>
          <w:lang w:val="el-GR"/>
        </w:rPr>
        <w:t>Νεομάρτυρες υπήρξαν και την εποχή της Μικρασιατικής Καταστροφής (1922). Ο ομιλητής ανέφερε ως κορυφαίο τον Μητροπολίτη Σμύρνης Χρυσόστομο του οποίου ο θάνατος υπήρξε μαρτυρικός, και πρόσθεσε τ</w:t>
      </w:r>
      <w:r w:rsidR="00423DDB">
        <w:rPr>
          <w:sz w:val="26"/>
          <w:szCs w:val="26"/>
          <w:lang w:val="el-GR"/>
        </w:rPr>
        <w:t>α</w:t>
      </w:r>
      <w:r>
        <w:rPr>
          <w:sz w:val="26"/>
          <w:szCs w:val="26"/>
          <w:lang w:val="el-GR"/>
        </w:rPr>
        <w:t xml:space="preserve"> εξής</w:t>
      </w:r>
      <w:r w:rsidR="00A53195">
        <w:rPr>
          <w:sz w:val="26"/>
          <w:szCs w:val="26"/>
          <w:lang w:val="el-GR"/>
        </w:rPr>
        <w:t>: «Ο μαρτυρικός του θάνατος από τον Τουρκικό όχλο είναι άρρηκτα δεμένος με τις τελευταίες στιγμές της Ελληνικής Σμύρνης και του Μικρασιατικού Ελληνισμού. Αν και του προσφέρθηκαν πολλές ευκαιρίες να εγκαταλείψει τη Σμύρνη αυτός προτίμησε να μείνει και να συμμεριστεί την τύχη του ποιμνίου του».</w:t>
      </w:r>
    </w:p>
    <w:p w:rsidR="0064125D" w:rsidRDefault="00DE1129" w:rsidP="007458C7">
      <w:pPr>
        <w:jc w:val="both"/>
        <w:rPr>
          <w:sz w:val="26"/>
          <w:szCs w:val="26"/>
          <w:lang w:val="el-GR"/>
        </w:rPr>
      </w:pPr>
      <w:r>
        <w:rPr>
          <w:sz w:val="26"/>
          <w:szCs w:val="26"/>
          <w:lang w:val="el-GR"/>
        </w:rPr>
        <w:t>Νεομάρτυρες, όπως εξηγήθηκε στην εκδήλωση υπήρξαν και στη Σοβιετική Ένωση, όπου το Σταλινικό καθεστώς κυνήγησε με μανία τους Ορθόδοξους Χριστιανούς.</w:t>
      </w:r>
      <w:r w:rsidR="0064125D">
        <w:rPr>
          <w:sz w:val="26"/>
          <w:szCs w:val="26"/>
          <w:lang w:val="el-GR"/>
        </w:rPr>
        <w:t xml:space="preserve"> </w:t>
      </w:r>
      <w:r w:rsidR="007920A7">
        <w:rPr>
          <w:sz w:val="26"/>
          <w:szCs w:val="26"/>
          <w:lang w:val="el-GR"/>
        </w:rPr>
        <w:t>Αναφέρθηκαν</w:t>
      </w:r>
      <w:r w:rsidR="0064125D">
        <w:rPr>
          <w:sz w:val="26"/>
          <w:szCs w:val="26"/>
          <w:lang w:val="el-GR"/>
        </w:rPr>
        <w:t xml:space="preserve"> ο Άγιος Λουκάς ο ιατρός (1877-1961) ο οποίος για 40 σχεδόν χρόνια γνώρισε συλλήψεις, βασανιστήρια, εξορίες και κακουχίες. Φυλακίστηκε και εξορίστηκε συνολικά για 11 χρόνια.</w:t>
      </w:r>
    </w:p>
    <w:p w:rsidR="00A53195" w:rsidRDefault="0064125D" w:rsidP="007458C7">
      <w:pPr>
        <w:jc w:val="both"/>
        <w:rPr>
          <w:sz w:val="26"/>
          <w:szCs w:val="26"/>
          <w:lang w:val="el-GR"/>
        </w:rPr>
      </w:pPr>
      <w:r>
        <w:rPr>
          <w:sz w:val="26"/>
          <w:szCs w:val="26"/>
          <w:lang w:val="el-GR"/>
        </w:rPr>
        <w:t xml:space="preserve">Επίσης ο Άγιος Γεώργιος </w:t>
      </w:r>
      <w:proofErr w:type="spellStart"/>
      <w:r>
        <w:rPr>
          <w:sz w:val="26"/>
          <w:szCs w:val="26"/>
          <w:lang w:val="el-GR"/>
        </w:rPr>
        <w:t>Καρσλίδης</w:t>
      </w:r>
      <w:proofErr w:type="spellEnd"/>
      <w:r>
        <w:rPr>
          <w:sz w:val="26"/>
          <w:szCs w:val="26"/>
          <w:lang w:val="el-GR"/>
        </w:rPr>
        <w:t xml:space="preserve"> (1901-1959)</w:t>
      </w:r>
      <w:r w:rsidR="00717106">
        <w:rPr>
          <w:sz w:val="26"/>
          <w:szCs w:val="26"/>
          <w:lang w:val="el-GR"/>
        </w:rPr>
        <w:t xml:space="preserve"> θ</w:t>
      </w:r>
      <w:r>
        <w:rPr>
          <w:sz w:val="26"/>
          <w:szCs w:val="26"/>
          <w:lang w:val="el-GR"/>
        </w:rPr>
        <w:t xml:space="preserve">εωρήθηκε από το Σταλινικό καθεστώς ως «εχθρός του λαού» και υπέστη φυλακίσεις, ταπεινώσεις, δημόσιες διαπομπεύσεις και βασανισμούς. Καταδικάστηκε μάλιστα σε θάνατο, οδηγήθηκε στο εκτελεστικό απόσπασμα, τουφεκίστηκε, αλλά διασώθηκε θαυματουργικά.  </w:t>
      </w:r>
    </w:p>
    <w:p w:rsidR="00E739F6" w:rsidRPr="00101252" w:rsidRDefault="00E739F6" w:rsidP="007458C7">
      <w:pPr>
        <w:jc w:val="both"/>
        <w:rPr>
          <w:sz w:val="26"/>
          <w:szCs w:val="26"/>
          <w:u w:val="single"/>
          <w:lang w:val="el-GR"/>
        </w:rPr>
      </w:pPr>
      <w:r w:rsidRPr="00101252">
        <w:rPr>
          <w:sz w:val="26"/>
          <w:szCs w:val="26"/>
          <w:u w:val="single"/>
          <w:lang w:val="el-GR"/>
        </w:rPr>
        <w:t>Κύπρος</w:t>
      </w:r>
    </w:p>
    <w:p w:rsidR="007458C7" w:rsidRDefault="00101252" w:rsidP="007458C7">
      <w:pPr>
        <w:jc w:val="both"/>
        <w:rPr>
          <w:sz w:val="26"/>
          <w:szCs w:val="26"/>
          <w:lang w:val="el-GR"/>
        </w:rPr>
      </w:pPr>
      <w:r>
        <w:rPr>
          <w:sz w:val="26"/>
          <w:szCs w:val="26"/>
          <w:lang w:val="el-GR"/>
        </w:rPr>
        <w:t>Νεομάρτυρες υπήρξαν και στην Κύπρο με κορυφαίο τον Αρχιεπίσκοπο Κύπρου Κυπριανό ο οποίος απαγχονίσθηκε την 9</w:t>
      </w:r>
      <w:r w:rsidRPr="00101252">
        <w:rPr>
          <w:sz w:val="26"/>
          <w:szCs w:val="26"/>
          <w:vertAlign w:val="superscript"/>
          <w:lang w:val="el-GR"/>
        </w:rPr>
        <w:t>η</w:t>
      </w:r>
      <w:r>
        <w:rPr>
          <w:sz w:val="26"/>
          <w:szCs w:val="26"/>
          <w:lang w:val="el-GR"/>
        </w:rPr>
        <w:t xml:space="preserve"> Ιουλίου 1821 από τους Τούρκους. Άλλοι Κύπριοι Νεομάρτυρες είναι ο Άγιος Πολύδωρος, όπως επίσης και ο Άγιος </w:t>
      </w:r>
      <w:proofErr w:type="spellStart"/>
      <w:r>
        <w:rPr>
          <w:sz w:val="26"/>
          <w:szCs w:val="26"/>
          <w:lang w:val="el-GR"/>
        </w:rPr>
        <w:t>Φιλούμενος</w:t>
      </w:r>
      <w:proofErr w:type="spellEnd"/>
      <w:r>
        <w:rPr>
          <w:sz w:val="26"/>
          <w:szCs w:val="26"/>
          <w:lang w:val="el-GR"/>
        </w:rPr>
        <w:t xml:space="preserve"> (1913-1979) ο οποίος σκοτώθηκε από φανατικούς Εβραίους το 1979 στο Φρέαρ του Ιακώβ. </w:t>
      </w:r>
    </w:p>
    <w:p w:rsidR="00101252" w:rsidRDefault="00101252" w:rsidP="007458C7">
      <w:pPr>
        <w:jc w:val="both"/>
        <w:rPr>
          <w:sz w:val="26"/>
          <w:szCs w:val="26"/>
          <w:u w:val="single"/>
          <w:lang w:val="el-GR"/>
        </w:rPr>
      </w:pPr>
      <w:r w:rsidRPr="00101252">
        <w:rPr>
          <w:sz w:val="26"/>
          <w:szCs w:val="26"/>
          <w:u w:val="single"/>
          <w:lang w:val="el-GR"/>
        </w:rPr>
        <w:t>Πόντος</w:t>
      </w:r>
    </w:p>
    <w:p w:rsidR="005001DB" w:rsidRDefault="00101252" w:rsidP="007458C7">
      <w:pPr>
        <w:jc w:val="both"/>
        <w:rPr>
          <w:sz w:val="26"/>
          <w:szCs w:val="26"/>
          <w:lang w:val="el-GR"/>
        </w:rPr>
      </w:pPr>
      <w:r>
        <w:rPr>
          <w:sz w:val="26"/>
          <w:szCs w:val="26"/>
          <w:lang w:val="el-GR"/>
        </w:rPr>
        <w:t xml:space="preserve">Ιδιαίτερη αναφορά στην εκδήλωση έγινε στην </w:t>
      </w:r>
      <w:r w:rsidR="00717106">
        <w:rPr>
          <w:sz w:val="26"/>
          <w:szCs w:val="26"/>
          <w:lang w:val="el-GR"/>
        </w:rPr>
        <w:t>Αγία Ελένη εκ Σινώπ</w:t>
      </w:r>
      <w:r>
        <w:rPr>
          <w:sz w:val="26"/>
          <w:szCs w:val="26"/>
          <w:lang w:val="el-GR"/>
        </w:rPr>
        <w:t>ης του Πόντου. Έζησε τον 18</w:t>
      </w:r>
      <w:r w:rsidRPr="00101252">
        <w:rPr>
          <w:sz w:val="26"/>
          <w:szCs w:val="26"/>
          <w:vertAlign w:val="superscript"/>
          <w:lang w:val="el-GR"/>
        </w:rPr>
        <w:t>ον</w:t>
      </w:r>
      <w:r>
        <w:rPr>
          <w:sz w:val="26"/>
          <w:szCs w:val="26"/>
          <w:lang w:val="el-GR"/>
        </w:rPr>
        <w:t xml:space="preserve"> αιώνα και σε ηλικία μόλις 15 ετών μαρτύρησε στα χέρια του </w:t>
      </w:r>
      <w:proofErr w:type="spellStart"/>
      <w:r>
        <w:rPr>
          <w:sz w:val="26"/>
          <w:szCs w:val="26"/>
          <w:lang w:val="el-GR"/>
        </w:rPr>
        <w:t>Ουκούζογλου</w:t>
      </w:r>
      <w:proofErr w:type="spellEnd"/>
      <w:r>
        <w:rPr>
          <w:sz w:val="26"/>
          <w:szCs w:val="26"/>
          <w:lang w:val="el-GR"/>
        </w:rPr>
        <w:t xml:space="preserve"> Πασά, </w:t>
      </w:r>
    </w:p>
    <w:p w:rsidR="005001DB" w:rsidRDefault="005001DB" w:rsidP="007458C7">
      <w:pPr>
        <w:jc w:val="both"/>
        <w:rPr>
          <w:sz w:val="26"/>
          <w:szCs w:val="26"/>
          <w:lang w:val="el-GR"/>
        </w:rPr>
      </w:pPr>
    </w:p>
    <w:p w:rsidR="00101252" w:rsidRDefault="00101252" w:rsidP="007458C7">
      <w:pPr>
        <w:jc w:val="both"/>
        <w:rPr>
          <w:sz w:val="26"/>
          <w:szCs w:val="26"/>
          <w:lang w:val="el-GR"/>
        </w:rPr>
      </w:pPr>
      <w:r>
        <w:rPr>
          <w:sz w:val="26"/>
          <w:szCs w:val="26"/>
          <w:lang w:val="el-GR"/>
        </w:rPr>
        <w:t xml:space="preserve">ο οποίος αφού τη συνέλαβε επιχείρησε να την </w:t>
      </w:r>
      <w:r w:rsidR="00536318">
        <w:rPr>
          <w:sz w:val="26"/>
          <w:szCs w:val="26"/>
          <w:lang w:val="el-GR"/>
        </w:rPr>
        <w:t>μιάνει</w:t>
      </w:r>
      <w:r>
        <w:rPr>
          <w:sz w:val="26"/>
          <w:szCs w:val="26"/>
          <w:lang w:val="el-GR"/>
        </w:rPr>
        <w:t xml:space="preserve"> με τις ασελγείς πράξεις του. Δεν τα κατάφερε αφού</w:t>
      </w:r>
      <w:r w:rsidR="00B35263">
        <w:rPr>
          <w:sz w:val="26"/>
          <w:szCs w:val="26"/>
          <w:lang w:val="el-GR"/>
        </w:rPr>
        <w:t xml:space="preserve"> μία αόρατη δύναμη προστάτευε την μικρή Ελένη. Έτσι ο Αγαρηνός διέταξε να την βασανίσουν και να τη θανατώσουν.</w:t>
      </w:r>
    </w:p>
    <w:p w:rsidR="00B35263" w:rsidRDefault="00B35263" w:rsidP="007458C7">
      <w:pPr>
        <w:jc w:val="both"/>
        <w:rPr>
          <w:sz w:val="26"/>
          <w:szCs w:val="26"/>
          <w:lang w:val="el-GR"/>
        </w:rPr>
      </w:pPr>
      <w:r>
        <w:rPr>
          <w:sz w:val="26"/>
          <w:szCs w:val="26"/>
          <w:lang w:val="el-GR"/>
        </w:rPr>
        <w:t>Σήμερα η κάρα της Αγίας Ελένης της Σινώπης του Πόντου βρίσκεται στον Ιερό Ναό Αγίας Μαρίνας</w:t>
      </w:r>
      <w:r w:rsidR="005D65BE">
        <w:rPr>
          <w:sz w:val="26"/>
          <w:szCs w:val="26"/>
          <w:lang w:val="el-GR"/>
        </w:rPr>
        <w:t xml:space="preserve"> </w:t>
      </w:r>
      <w:r w:rsidR="002B1122">
        <w:rPr>
          <w:sz w:val="26"/>
          <w:szCs w:val="26"/>
          <w:lang w:val="el-GR"/>
        </w:rPr>
        <w:t xml:space="preserve">στην Τούμπα, ευωδιάζει και θαυματουργεί. </w:t>
      </w:r>
    </w:p>
    <w:p w:rsidR="002B1122" w:rsidRDefault="002B1122" w:rsidP="007458C7">
      <w:pPr>
        <w:jc w:val="both"/>
        <w:rPr>
          <w:sz w:val="26"/>
          <w:szCs w:val="26"/>
          <w:lang w:val="el-GR"/>
        </w:rPr>
      </w:pPr>
    </w:p>
    <w:p w:rsidR="002B1122" w:rsidRDefault="002B1122" w:rsidP="007458C7">
      <w:pPr>
        <w:jc w:val="both"/>
        <w:rPr>
          <w:sz w:val="26"/>
          <w:szCs w:val="26"/>
          <w:lang w:val="el-GR"/>
        </w:rPr>
      </w:pPr>
      <w:r>
        <w:rPr>
          <w:sz w:val="26"/>
          <w:szCs w:val="26"/>
          <w:lang w:val="el-GR"/>
        </w:rPr>
        <w:t>Την εκδήλωση την οποία παρακολούθησαν δεκάδες άτομα προλόγισε ο πατήρ Μιχάλης Μαλιάππης, ο οποίος παρουσίασε το πνευματικό έργο που έγινε στην Ενορία την προηγούμενη χρονιά και ανέλυσε το κατηχητικό έργο που προγραμματίζεται για τους επόμενους μήνες.</w:t>
      </w:r>
    </w:p>
    <w:p w:rsidR="00B35263" w:rsidRPr="007458C7" w:rsidRDefault="00B35263" w:rsidP="007458C7">
      <w:pPr>
        <w:jc w:val="both"/>
        <w:rPr>
          <w:sz w:val="26"/>
          <w:szCs w:val="26"/>
          <w:lang w:val="el-GR"/>
        </w:rPr>
      </w:pPr>
    </w:p>
    <w:sectPr w:rsidR="00B35263" w:rsidRPr="007458C7" w:rsidSect="005001DB">
      <w:footerReference w:type="default" r:id="rId6"/>
      <w:pgSz w:w="12240" w:h="15840"/>
      <w:pgMar w:top="54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2B6" w:rsidRDefault="002522B6" w:rsidP="00101252">
      <w:pPr>
        <w:spacing w:after="0" w:line="240" w:lineRule="auto"/>
      </w:pPr>
      <w:r>
        <w:separator/>
      </w:r>
    </w:p>
  </w:endnote>
  <w:endnote w:type="continuationSeparator" w:id="0">
    <w:p w:rsidR="002522B6" w:rsidRDefault="002522B6" w:rsidP="0010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28244"/>
      <w:docPartObj>
        <w:docPartGallery w:val="Page Numbers (Bottom of Page)"/>
        <w:docPartUnique/>
      </w:docPartObj>
    </w:sdtPr>
    <w:sdtEndPr>
      <w:rPr>
        <w:noProof/>
      </w:rPr>
    </w:sdtEndPr>
    <w:sdtContent>
      <w:p w:rsidR="005001DB" w:rsidRDefault="005001DB">
        <w:pPr>
          <w:pStyle w:val="Footer"/>
          <w:jc w:val="right"/>
        </w:pPr>
        <w:r>
          <w:fldChar w:fldCharType="begin"/>
        </w:r>
        <w:r>
          <w:instrText xml:space="preserve"> PAGE   \* MERGEFORMAT </w:instrText>
        </w:r>
        <w:r>
          <w:fldChar w:fldCharType="separate"/>
        </w:r>
        <w:r w:rsidR="007920A7">
          <w:rPr>
            <w:noProof/>
          </w:rPr>
          <w:t>1</w:t>
        </w:r>
        <w:r>
          <w:rPr>
            <w:noProof/>
          </w:rPr>
          <w:fldChar w:fldCharType="end"/>
        </w:r>
      </w:p>
    </w:sdtContent>
  </w:sdt>
  <w:p w:rsidR="00101252" w:rsidRDefault="0010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2B6" w:rsidRDefault="002522B6" w:rsidP="00101252">
      <w:pPr>
        <w:spacing w:after="0" w:line="240" w:lineRule="auto"/>
      </w:pPr>
      <w:r>
        <w:separator/>
      </w:r>
    </w:p>
  </w:footnote>
  <w:footnote w:type="continuationSeparator" w:id="0">
    <w:p w:rsidR="002522B6" w:rsidRDefault="002522B6" w:rsidP="001012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C7"/>
    <w:rsid w:val="00101252"/>
    <w:rsid w:val="00132F44"/>
    <w:rsid w:val="001E57E3"/>
    <w:rsid w:val="002522B6"/>
    <w:rsid w:val="002B1122"/>
    <w:rsid w:val="002F076C"/>
    <w:rsid w:val="003A3EDA"/>
    <w:rsid w:val="00423DDB"/>
    <w:rsid w:val="004D1646"/>
    <w:rsid w:val="005001DB"/>
    <w:rsid w:val="00536318"/>
    <w:rsid w:val="005D65BE"/>
    <w:rsid w:val="005F2A22"/>
    <w:rsid w:val="0064125D"/>
    <w:rsid w:val="00717106"/>
    <w:rsid w:val="007458C7"/>
    <w:rsid w:val="007920A7"/>
    <w:rsid w:val="009908C5"/>
    <w:rsid w:val="00A53195"/>
    <w:rsid w:val="00B35263"/>
    <w:rsid w:val="00DE1129"/>
    <w:rsid w:val="00E739F6"/>
    <w:rsid w:val="00F378AB"/>
    <w:rsid w:val="00F4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F0BC"/>
  <w15:chartTrackingRefBased/>
  <w15:docId w15:val="{C672FBD0-C28B-481B-A3E9-46C3F77F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52"/>
  </w:style>
  <w:style w:type="paragraph" w:styleId="Footer">
    <w:name w:val="footer"/>
    <w:basedOn w:val="Normal"/>
    <w:link w:val="FooterChar"/>
    <w:uiPriority w:val="99"/>
    <w:unhideWhenUsed/>
    <w:rsid w:val="0010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52"/>
  </w:style>
  <w:style w:type="paragraph" w:styleId="BalloonText">
    <w:name w:val="Balloon Text"/>
    <w:basedOn w:val="Normal"/>
    <w:link w:val="BalloonTextChar"/>
    <w:uiPriority w:val="99"/>
    <w:semiHidden/>
    <w:unhideWhenUsed/>
    <w:rsid w:val="003A3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Eleni Demetriou</cp:lastModifiedBy>
  <cp:revision>4</cp:revision>
  <cp:lastPrinted>2025-10-23T09:13:00Z</cp:lastPrinted>
  <dcterms:created xsi:type="dcterms:W3CDTF">2025-10-31T20:09:00Z</dcterms:created>
  <dcterms:modified xsi:type="dcterms:W3CDTF">2025-10-31T20:22:00Z</dcterms:modified>
</cp:coreProperties>
</file>