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49FC5" w14:textId="31D1D17C" w:rsidR="00BE3557" w:rsidRDefault="00BE3557" w:rsidP="00BE3557">
      <w:pPr>
        <w:spacing w:after="0" w:line="240" w:lineRule="auto"/>
        <w:jc w:val="center"/>
        <w:rPr>
          <w:rFonts w:ascii="Palatino Linotype" w:hAnsi="Palatino Linotype"/>
          <w:b/>
          <w:sz w:val="28"/>
          <w:szCs w:val="28"/>
        </w:rPr>
      </w:pPr>
      <w:r w:rsidRPr="00BE3557">
        <w:rPr>
          <w:rFonts w:ascii="Palatino Linotype" w:hAnsi="Palatino Linotype"/>
          <w:b/>
          <w:sz w:val="28"/>
          <w:szCs w:val="28"/>
        </w:rPr>
        <w:t>Ομ</w:t>
      </w:r>
      <w:r w:rsidR="002B0300">
        <w:rPr>
          <w:rFonts w:ascii="Palatino Linotype" w:hAnsi="Palatino Linotype"/>
          <w:b/>
          <w:sz w:val="28"/>
          <w:szCs w:val="28"/>
        </w:rPr>
        <w:t>ιλία στον Χριστιανικό Σύνδεσμο Γ</w:t>
      </w:r>
      <w:r w:rsidRPr="00BE3557">
        <w:rPr>
          <w:rFonts w:ascii="Palatino Linotype" w:hAnsi="Palatino Linotype"/>
          <w:b/>
          <w:sz w:val="28"/>
          <w:szCs w:val="28"/>
        </w:rPr>
        <w:t>υναικών του Ιερού Ναού Παναγίας Παλουριώτισσας</w:t>
      </w:r>
    </w:p>
    <w:p w14:paraId="0EB28898" w14:textId="77777777" w:rsidR="00BE3557" w:rsidRDefault="00BE3557" w:rsidP="00BE3557">
      <w:pPr>
        <w:spacing w:after="0" w:line="240" w:lineRule="auto"/>
        <w:jc w:val="center"/>
        <w:rPr>
          <w:rFonts w:ascii="Palatino Linotype" w:hAnsi="Palatino Linotype"/>
          <w:b/>
          <w:sz w:val="28"/>
          <w:szCs w:val="28"/>
        </w:rPr>
      </w:pPr>
      <w:bookmarkStart w:id="0" w:name="_GoBack"/>
      <w:bookmarkEnd w:id="0"/>
    </w:p>
    <w:p w14:paraId="7EDAE924" w14:textId="18397DC4" w:rsidR="00BE3557" w:rsidRPr="002B0300" w:rsidRDefault="00BE3557" w:rsidP="00BE3557">
      <w:pPr>
        <w:spacing w:after="0" w:line="240" w:lineRule="auto"/>
        <w:jc w:val="center"/>
        <w:rPr>
          <w:rFonts w:ascii="Palatino Linotype" w:hAnsi="Palatino Linotype"/>
          <w:b/>
          <w:sz w:val="28"/>
          <w:szCs w:val="28"/>
          <w:u w:val="single"/>
        </w:rPr>
      </w:pPr>
      <w:r w:rsidRPr="002B0300">
        <w:rPr>
          <w:rFonts w:ascii="Palatino Linotype" w:hAnsi="Palatino Linotype"/>
          <w:b/>
          <w:sz w:val="28"/>
          <w:szCs w:val="28"/>
          <w:u w:val="single"/>
        </w:rPr>
        <w:t>Η Παναγία μας</w:t>
      </w:r>
    </w:p>
    <w:p w14:paraId="5A3D75B2" w14:textId="228F5C04" w:rsidR="00BE3557" w:rsidRDefault="00BE3557" w:rsidP="00BE3557">
      <w:pPr>
        <w:spacing w:after="0" w:line="240" w:lineRule="auto"/>
        <w:jc w:val="center"/>
        <w:rPr>
          <w:rFonts w:ascii="Palatino Linotype" w:hAnsi="Palatino Linotype"/>
          <w:b/>
          <w:sz w:val="28"/>
          <w:szCs w:val="28"/>
        </w:rPr>
      </w:pPr>
    </w:p>
    <w:p w14:paraId="70C9DA7E" w14:textId="77777777" w:rsidR="00BE3557" w:rsidRDefault="00BE3557" w:rsidP="00BE3557">
      <w:pPr>
        <w:spacing w:after="0" w:line="240" w:lineRule="auto"/>
        <w:jc w:val="center"/>
        <w:rPr>
          <w:rFonts w:ascii="Palatino Linotype" w:hAnsi="Palatino Linotype"/>
          <w:b/>
          <w:sz w:val="28"/>
          <w:szCs w:val="28"/>
        </w:rPr>
      </w:pPr>
    </w:p>
    <w:p w14:paraId="74A3DCE6" w14:textId="0AB978AD" w:rsidR="006B421D" w:rsidRPr="00AC2EE2" w:rsidRDefault="00BE3557" w:rsidP="006B421D">
      <w:pPr>
        <w:ind w:firstLine="720"/>
        <w:rPr>
          <w:rFonts w:ascii="Palatino Linotype" w:hAnsi="Palatino Linotype"/>
          <w:sz w:val="28"/>
          <w:szCs w:val="28"/>
        </w:rPr>
      </w:pPr>
      <w:r w:rsidRPr="00AC2EE2">
        <w:rPr>
          <w:rFonts w:ascii="Palatino Linotype" w:hAnsi="Palatino Linotype"/>
          <w:sz w:val="28"/>
          <w:szCs w:val="28"/>
        </w:rPr>
        <w:t xml:space="preserve"> </w:t>
      </w:r>
      <w:r w:rsidR="006B421D" w:rsidRPr="00AC2EE2">
        <w:rPr>
          <w:rFonts w:ascii="Palatino Linotype" w:hAnsi="Palatino Linotype"/>
          <w:sz w:val="28"/>
          <w:szCs w:val="28"/>
        </w:rPr>
        <w:t>«Παναγία μου!»</w:t>
      </w:r>
      <w:r w:rsidR="006B421D">
        <w:rPr>
          <w:rFonts w:ascii="Palatino Linotype" w:hAnsi="Palatino Linotype"/>
          <w:sz w:val="28"/>
          <w:szCs w:val="28"/>
        </w:rPr>
        <w:t xml:space="preserve"> Έτσι ψιθυρίζουμε, κάθε φορά που πονάμε, κάθε φορά που φοβόμαστε, κάθε φορά που χρειαζόμαστε κάτι για εμάς ή για τους αγαπημένους μας</w:t>
      </w:r>
      <w:r w:rsidR="006B421D" w:rsidRPr="009E5C6B">
        <w:rPr>
          <w:rFonts w:ascii="Palatino Linotype" w:hAnsi="Palatino Linotype"/>
          <w:sz w:val="28"/>
          <w:szCs w:val="28"/>
        </w:rPr>
        <w:t>.</w:t>
      </w:r>
      <w:r w:rsidR="006B421D">
        <w:rPr>
          <w:rFonts w:ascii="Palatino Linotype" w:hAnsi="Palatino Linotype"/>
          <w:sz w:val="28"/>
          <w:szCs w:val="28"/>
        </w:rPr>
        <w:t xml:space="preserve"> Είναι η μητέρα μας. Ο πιο κοντινός άνθρωπος στον Θεό και ταυτόχρονα δική μας. Πόσα έχουμε να σκεφτούμε, να μάθουμε, σε πόσα έχουμε να εμβαθύνουμε, μελετώντας τη ζωή της; </w:t>
      </w:r>
    </w:p>
    <w:p w14:paraId="4D5E56CB" w14:textId="7D2D2D4C" w:rsidR="006B421D" w:rsidRDefault="006B421D" w:rsidP="006B421D">
      <w:pPr>
        <w:ind w:firstLine="720"/>
        <w:rPr>
          <w:rFonts w:ascii="Palatino Linotype" w:hAnsi="Palatino Linotype"/>
          <w:sz w:val="28"/>
          <w:szCs w:val="28"/>
        </w:rPr>
      </w:pPr>
      <w:r>
        <w:rPr>
          <w:rFonts w:ascii="Palatino Linotype" w:hAnsi="Palatino Linotype"/>
          <w:sz w:val="28"/>
          <w:szCs w:val="28"/>
        </w:rPr>
        <w:t>Η κύρια πηγή μου είναι το βιβλίο «Ο Βίος της Υπερευλογημένης Δεσποίνης Ημών Θεοτόκου και Αειπαρθένου Μαρίας» του Αγίου Μάξιμου του Ομολογητή. Είναι σημαντικό να σημειώσω σε αυτό το σημείο, ότι ο Άγιος Μάξιμος ο Ομολογητής αντλεί πρωτίστως τις πληροφορίες του από τη λειτουργική Παράδοση της Εκκλησίας.</w:t>
      </w:r>
    </w:p>
    <w:p w14:paraId="373491AC" w14:textId="77777777" w:rsidR="006B421D" w:rsidRDefault="006B421D" w:rsidP="006B421D">
      <w:pPr>
        <w:ind w:firstLine="720"/>
        <w:rPr>
          <w:rFonts w:ascii="Palatino Linotype" w:hAnsi="Palatino Linotype"/>
          <w:sz w:val="28"/>
          <w:szCs w:val="28"/>
        </w:rPr>
      </w:pPr>
      <w:r>
        <w:rPr>
          <w:rFonts w:ascii="Palatino Linotype" w:hAnsi="Palatino Linotype"/>
          <w:sz w:val="28"/>
          <w:szCs w:val="28"/>
        </w:rPr>
        <w:t>«Ο Θεός εισήκουσε την προσευχήν σου. Θα γεννήσεις την ευαγγελίστριαν της χαράς και θα την ονομάσεις Μαριάμ. Από αυτήν θα προέλθει η σωτηρία του σύμπαντος κόσμου.» Έτσι άρχισε η ιστορία της Παναγίας μας. Με αυτά τα λόγια, που απηύθυνε ο Άγγελος στη μητέρα της, μετά από τις θερμές ικεσίες των γονέων της, για να τους χαρίσει ο Θεός ένα παιδί. Το όνομα Μαριάμ σημαίνει φωτίζουσα</w:t>
      </w:r>
      <w:r w:rsidRPr="009E5C6B">
        <w:rPr>
          <w:rFonts w:ascii="Palatino Linotype" w:hAnsi="Palatino Linotype"/>
          <w:sz w:val="28"/>
          <w:szCs w:val="28"/>
        </w:rPr>
        <w:t xml:space="preserve">, </w:t>
      </w:r>
      <w:r>
        <w:rPr>
          <w:rFonts w:ascii="Palatino Linotype" w:hAnsi="Palatino Linotype"/>
          <w:sz w:val="28"/>
          <w:szCs w:val="28"/>
        </w:rPr>
        <w:t>δηλαδή αυτή που δίνει φως.</w:t>
      </w:r>
    </w:p>
    <w:p w14:paraId="76C54AD9" w14:textId="1F420B1A"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Όταν η Παναγία μας έγινε τριών ετών, οι γονείς της την πήραν στον ναό και την πρόσφεραν ως αφιέρωμα στον Θεό, όπως το είχαν υποσχεθεί. Τη συνόδευσαν στον ναό παρθένες κοπέλες που κρατούσαν λαμπάδες, όπως το είχε προφητεύσει ο Δαβίδ, ο οποίος σημείωσε: «θα οδηγηθούν, θα προσφερθούν στον Βασιλιά πίσω από αυτήν. Οι κοντινές της θα οδηγηθούν σε Σένα.» Αυτή η προφητεία δεν αναφέρεται μόνο σε εκείνες τις κοπέλες που τη συνόδευσαν στον ναό όταν η Παναγία μας ήταν τριών χρονών, αλλά αναφέρεται σε </w:t>
      </w:r>
      <w:r>
        <w:rPr>
          <w:rFonts w:ascii="Palatino Linotype" w:hAnsi="Palatino Linotype"/>
          <w:sz w:val="28"/>
          <w:szCs w:val="28"/>
        </w:rPr>
        <w:lastRenderedPageBreak/>
        <w:t>όλες τις καθαρές ψυχές, που θα ακολουθήσουν τα βήματα της Παναγίας μας. Αυτές ονομάζει κοντινές της. Τι πιο ευλογημένο, να γίνουμε κοντινές της Παναγίας μας!</w:t>
      </w:r>
    </w:p>
    <w:p w14:paraId="09D55F18" w14:textId="77777777" w:rsidR="006B421D" w:rsidRPr="00D86641" w:rsidRDefault="006B421D" w:rsidP="006B421D">
      <w:pPr>
        <w:ind w:firstLine="720"/>
        <w:rPr>
          <w:rFonts w:ascii="Palatino Linotype" w:hAnsi="Palatino Linotype"/>
          <w:sz w:val="28"/>
          <w:szCs w:val="28"/>
        </w:rPr>
      </w:pPr>
      <w:r>
        <w:rPr>
          <w:rFonts w:ascii="Palatino Linotype" w:hAnsi="Palatino Linotype"/>
          <w:sz w:val="28"/>
          <w:szCs w:val="28"/>
        </w:rPr>
        <w:t>Στον ναό, ήταν ταπεινή, υποτασσόταν στους ιερείς, σεβόταν τη διακονία τους και ήταν από όλους σεβαστή. Είχε σοφία, δικαιοσύνη και ζούσε με νηστεία, προσευχή, ησυχία, ειρήνη, ταπείνωση, αγάπη και φόβο Θεού. Ήταν ένας θησαυρός αρετών. Η τροφή της αλλά και ο πλουτισμός του πνεύματός της ερχόταν από τον ουρανό, από τον υψηλό καθοδηγητή της, τον αρχάγγελο Γαβριήλ, που της είχε δοθεί από τον Θεό, να είναι ο προστάτης της. Ήδη από τότε, η νοερά εργασία και ο ησυχαστικός τρόπος ζωής της υπερβαίνει τα μέτρα όλων των ανθρώπων.</w:t>
      </w:r>
    </w:p>
    <w:p w14:paraId="59ADE3B9" w14:textId="23065FD1"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Όταν η Παναγία μας έφτασε στην ηλικία των δεκαπέντε χρονών, τότε που ήταν ο κατάλληλος καιρός για γάμο, σύμφωνα με τη σχετική διάταξη του Νόμου, φαινόταν φοβερό στους ιερείς, να </w:t>
      </w:r>
      <w:r w:rsidR="00DD2C2F">
        <w:rPr>
          <w:rFonts w:ascii="Palatino Linotype" w:hAnsi="Palatino Linotype"/>
          <w:sz w:val="28"/>
          <w:szCs w:val="28"/>
        </w:rPr>
        <w:t xml:space="preserve">την </w:t>
      </w:r>
      <w:r>
        <w:rPr>
          <w:rFonts w:ascii="Palatino Linotype" w:hAnsi="Palatino Linotype"/>
          <w:sz w:val="28"/>
          <w:szCs w:val="28"/>
        </w:rPr>
        <w:t>παντρέψουν</w:t>
      </w:r>
      <w:r w:rsidR="00DD2C2F">
        <w:rPr>
          <w:rFonts w:ascii="Palatino Linotype" w:hAnsi="Palatino Linotype"/>
          <w:sz w:val="28"/>
          <w:szCs w:val="28"/>
        </w:rPr>
        <w:t xml:space="preserve">, αφού </w:t>
      </w:r>
      <w:r>
        <w:rPr>
          <w:rFonts w:ascii="Palatino Linotype" w:hAnsi="Palatino Linotype"/>
          <w:sz w:val="28"/>
          <w:szCs w:val="28"/>
        </w:rPr>
        <w:t>είχε από τόσο μικρή αφιερωθεί στον Θεό. Από την άλλη, η διάταξη του Νόμου του Μωυσέως απαγόρευε σε μιαν ενήλικη κόρη να μένει στον Ναό. Αποφάσισαν</w:t>
      </w:r>
      <w:r w:rsidR="00DD2C2F">
        <w:rPr>
          <w:rFonts w:ascii="Palatino Linotype" w:hAnsi="Palatino Linotype"/>
          <w:sz w:val="28"/>
          <w:szCs w:val="28"/>
        </w:rPr>
        <w:t>, λοιπόν,</w:t>
      </w:r>
      <w:r>
        <w:rPr>
          <w:rFonts w:ascii="Palatino Linotype" w:hAnsi="Palatino Linotype"/>
          <w:sz w:val="28"/>
          <w:szCs w:val="28"/>
        </w:rPr>
        <w:t xml:space="preserve"> να μην την παντρέψουν, αλλά να την αρραβωνιάσουν με έναν ενάρετο, ηλικιωμένο άντρα, που θα γινόταν φύλακας της παρθενίας της. Δεν τολμούσαν, όμως, να εγγυηθούν για τα χαρίσματα κάποιου τόσο δίκαιου άντρα, έτσι εμπιστεύτηκαν την πρόνοια του Θεού. Με την καθοδήγηση του αρχιερέα Ζαχαρία, του πατέρα του Ιωάννη του Βαφτιστή, που υπήρξε μάρτυρας της αγίας ζωής της Παναγίας μας, οι ιερείς άρχισαν να προσεύχονται. Τότε, μια ιδέα ήρθε από τον Θεό στον λογισμό του Ζαχαρία. Να μοιραστούν κλαδιά φοινικιάς, στους σεβάσμιους γέροντες που προτείνονταν για μνηστήρες </w:t>
      </w:r>
      <w:r w:rsidR="00DD2C2F">
        <w:rPr>
          <w:rFonts w:ascii="Palatino Linotype" w:hAnsi="Palatino Linotype"/>
          <w:sz w:val="28"/>
          <w:szCs w:val="28"/>
        </w:rPr>
        <w:t xml:space="preserve">της </w:t>
      </w:r>
      <w:r>
        <w:rPr>
          <w:rFonts w:ascii="Palatino Linotype" w:hAnsi="Palatino Linotype"/>
          <w:sz w:val="28"/>
          <w:szCs w:val="28"/>
        </w:rPr>
        <w:t xml:space="preserve">και να τοποθετηθούν στο θυσιαστήριο του ιερού. Μετά από προσευχές των ιερέων με θερμά δάκρυα, το κλαδί του Ιωσήφ άνθισε και βλάστησε. Άρα, η επιλογή του Ιωσήφ έγινε από τον ίδιο τον Θεό μετά από θερμές προσευχές, αφού οι ιερείς, ταπεινοί καθώς ήταν, ένιωθαν αδύναμοι και ανεπαρκείς για να κάνουν οι ίδιοι αυτή την επιλογή. </w:t>
      </w:r>
      <w:r>
        <w:rPr>
          <w:rFonts w:ascii="Palatino Linotype" w:hAnsi="Palatino Linotype"/>
          <w:sz w:val="28"/>
          <w:szCs w:val="28"/>
        </w:rPr>
        <w:lastRenderedPageBreak/>
        <w:t>Έδωσαν, με την ταπείνωσή τους, χώρο στον Θεό κι Αυτός τούς φανέρωσε το θέλημά Του.</w:t>
      </w:r>
    </w:p>
    <w:p w14:paraId="7F061F66" w14:textId="0942FA41"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Για να έλθει μεταξύ των ανθρώπων ο δημιουργός των όλων Θεός, έπρεπε να βρεθεί άξια και καθαρή κατοικία γι’ Αυτόν. Αυτή ήταν η Παναγία μας. Στάλθηκε, λοιπόν, από τον Θεό ο αρχάγγελος Γαβριήλ, στην πόλη Ναζαρέτ, στο σπίτι του Ιωσήφ, </w:t>
      </w:r>
      <w:r w:rsidR="00DD2C2F">
        <w:rPr>
          <w:rFonts w:ascii="Palatino Linotype" w:hAnsi="Palatino Linotype"/>
          <w:sz w:val="28"/>
          <w:szCs w:val="28"/>
        </w:rPr>
        <w:t xml:space="preserve">τη </w:t>
      </w:r>
      <w:r>
        <w:rPr>
          <w:rFonts w:ascii="Palatino Linotype" w:hAnsi="Palatino Linotype"/>
          <w:sz w:val="28"/>
          <w:szCs w:val="28"/>
        </w:rPr>
        <w:t>συνάντησε να προσεύχεται και της είπε: «Χαίρε, Κεχαριτωμένη, ο Κύριος μετά σου!» Το «χαίρε» λέχθηκε, για να αναιρέσει τη λύπη και τη συμφορά της πτώσης των πρωτοπλάστων, αλλά και για να σημάνει τη νέα Χάρη που θα δινόταν τώρα στους ανθρώπους, για να γνωρίσουν τον Θεό. Το «κεχαριτωμένη» λέχθηκε, για να περιγράψει το πλήθος των αρετών της Παναγίας μας. «Χαίρε κεχαριτωμένη» σημαίνει «χαρά σε σένα, που είσαι γεμάτη από τη χάρη του Θεού». «Ο Κύριος μετά σου» σήμαινε «ο Θεός είναι μαζί σου, σε έχει επιλέξει, σε γεμίζει με τη χάρη του και θα ενεργήσει μέσα από εσένα.»  Η Παναγία μας</w:t>
      </w:r>
      <w:r w:rsidRPr="009E5C6B">
        <w:rPr>
          <w:rFonts w:ascii="Palatino Linotype" w:hAnsi="Palatino Linotype"/>
          <w:sz w:val="28"/>
          <w:szCs w:val="28"/>
        </w:rPr>
        <w:t xml:space="preserve">, </w:t>
      </w:r>
      <w:r>
        <w:rPr>
          <w:rFonts w:ascii="Palatino Linotype" w:hAnsi="Palatino Linotype"/>
          <w:sz w:val="28"/>
          <w:szCs w:val="28"/>
        </w:rPr>
        <w:t>λέγοντας «ιδού η δούλη Κυρίου, γένοιτό μοι κατά το ρήμα σου», συγκατατέθηκε ταπεινά για την ενανθρώπιση του Θεού Λόγου, οπότε και έγινε συνεργός του Θεού Πατέρα στην παράδοξη γέννηση του Υιού του σε συγκεκριμένο χρόνο. Αφέθηκε στο θέλημα του Θεού κι έγινε η μητέρα Του κι έγινε η μητέρα όλων μας.</w:t>
      </w:r>
    </w:p>
    <w:p w14:paraId="28EF7B2D" w14:textId="55C2DA99"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Το βράδυ της γέννησης του Χριστού, οι βοσκοί τρέχοντας, ήρθαν και βρήκαν την Παναγία, τον Ιωσήφ και το βρέφος ξαπλωμένο στο παχνί. Τους διηγήθηκαν τα λόγια που τους είπε ο άγγελος γι’ αυτό το παιδί. Όλοι όσοι τα άκουσαν, έμειναν έκπληκτοι. Τι έκανε η Παναγία μας; «Η δε Μαριάμ πάντα συνετήρει τα ρήματα ταύτα συμβάλλουσα εν τη καρδία αυτής». Δηλαδή φύλαγε προσεκτικά τα λόγια αλλά και τα γεγονότα μέσα στην καρδιά της, αναλογιζόμενη τη σημασία τους. Αυτό το σχόλιο του ευαγγελιστή Λουκά φανερώνει τον εσωτερικό τρόπο, με τον οποίο η Παναγία μας ζούσε τα γεγονότα. Τα κρατούσε με σοφία στην καρδιά της, δεν επεδείκνυε ό,τι ζούσε, επεξεργαζόταν εσωτερικά τα γεγονότα, με πνευματική ωριμότητα, ταπείνωση (Ιωάννης Χρυσόστομος), εσωτερική ησυχία και πνευματική εγρήγορση. Η Παναγία μας </w:t>
      </w:r>
      <w:r>
        <w:rPr>
          <w:rFonts w:ascii="Palatino Linotype" w:hAnsi="Palatino Linotype"/>
          <w:sz w:val="28"/>
          <w:szCs w:val="28"/>
        </w:rPr>
        <w:lastRenderedPageBreak/>
        <w:t xml:space="preserve">γίνεται πρότυπο ανθρώπου, που φυλάσσει τον λόγο του Θεού μέσα του (Μέγας Βασίλειος), μελετά τα γεγονότα με ευλάβεια (Αμβρόσιος Μεδιολάνων), ζει μια βαθιά εσωτερική, πνευματική ζωή, δε μιλά επιπόλαια, στοχάζεται, κατανοεί μυστικά τον Θεό, καλλιεργώντας μέσα στην καρδία της τον λόγο του Θεού.  </w:t>
      </w:r>
    </w:p>
    <w:p w14:paraId="06552F37" w14:textId="3896862B" w:rsidR="006B421D" w:rsidRDefault="006B421D" w:rsidP="006B421D">
      <w:pPr>
        <w:ind w:firstLine="720"/>
        <w:rPr>
          <w:rFonts w:ascii="Palatino Linotype" w:hAnsi="Palatino Linotype"/>
          <w:sz w:val="28"/>
          <w:szCs w:val="28"/>
        </w:rPr>
      </w:pPr>
      <w:r>
        <w:rPr>
          <w:rFonts w:ascii="Palatino Linotype" w:hAnsi="Palatino Linotype"/>
          <w:sz w:val="28"/>
          <w:szCs w:val="28"/>
        </w:rPr>
        <w:t>Κατά την Υπαπαντή του Κυρίου, ο Συμεών είπε στην Παναγία μας: «Ιδού αυτός κείται εις πτώσιν και ανάστασιν πολλών εν τω Ισραήλ και εις σημείον αντιλεγόμενον. Και σου δε αυτής την ψυχήν διελεύσεται ρομφαία, όπως αν αποκαλυφθώσιν εκ πολλών καρδιών διαλογισμοί.» (Κατά Λουκάν 2, 34-35) Δηλαδή, αυτός θα γίνει αιτία να καταστραφούν ή να σωθούν πολλοί Ισραηλίτες. Θα είναι σημείο αντιλεγόμενο, για να φανερωθούν οι πραγματικές διαθέσεις πολλών. Όσο γι’ αυτήν, ο πόνος για το παιδί της θα διαπεράσει την καρδιά της σαν δίκοπο μαχαίρι. Πράγματι, οι λογισμοί αμφιβολίας που πλημμύρισαν τους Αποστόλους τη στιγμή της Σταύρωσης του Χριστού,</w:t>
      </w:r>
      <w:r w:rsidRPr="00060B23">
        <w:rPr>
          <w:rFonts w:ascii="Palatino Linotype" w:hAnsi="Palatino Linotype"/>
          <w:sz w:val="28"/>
          <w:szCs w:val="28"/>
        </w:rPr>
        <w:t xml:space="preserve"> </w:t>
      </w:r>
      <w:r>
        <w:rPr>
          <w:rFonts w:ascii="Palatino Linotype" w:hAnsi="Palatino Linotype"/>
          <w:sz w:val="28"/>
          <w:szCs w:val="28"/>
        </w:rPr>
        <w:t>αλλά και η ίδια η Σταύρωση και γενικότερα τα Πάθη και ο Θάνατος του Χριστού, σαν δίκοπο μαχαίρι άγγιξαν την πάναγνη καρδία της Παναγίας μας και την κατέστησαν την ιδανική για μας μητέρα, για να καταφεύγουμε και για να ζητούμε παρηγοριά.</w:t>
      </w:r>
    </w:p>
    <w:p w14:paraId="0D00F77F" w14:textId="126A5E17"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Το επόμενο περιστατικό από τη ζωή </w:t>
      </w:r>
      <w:r w:rsidR="00A30189">
        <w:rPr>
          <w:rFonts w:ascii="Palatino Linotype" w:hAnsi="Palatino Linotype"/>
          <w:sz w:val="28"/>
          <w:szCs w:val="28"/>
        </w:rPr>
        <w:t xml:space="preserve">της </w:t>
      </w:r>
      <w:r>
        <w:rPr>
          <w:rFonts w:ascii="Palatino Linotype" w:hAnsi="Palatino Linotype"/>
          <w:sz w:val="28"/>
          <w:szCs w:val="28"/>
        </w:rPr>
        <w:t xml:space="preserve">που θα μας προβληματίσει είναι η παραμονή του Χριστού στον ναό στα Ιεροσόλυμα, όταν ήταν 12 χρονών, χωρίς να το γνωρίζει η Παναγία μας και ο Ιωσήφ. Κάθε χρόνο, τη γιορτή του Πάσχα, πήγαιναν στα Ιεροσόλυμα. Εκείνη τη χρονιά, όταν τελείωσε η γιορτή και γύριζαν πίσω, η Παναγία μας και ο Ιωσήφ αντιλήφθηκαν ότι ο Χριστός δεν ήταν ανάμεσα στους συγγενείς και στους γνωστούς. Έτσι, επέστρεψαν στα Ιεροσόλυμα, αναζητώντας τον. Ύστερα από τρεις μέρες, τον βρήκαν στον ναό καθισμένον ανάμεσα στους νομοδιδασκάλους, να τους ακούει, να τους κάνει ερωτήσεις και να συζητά μαζί τους. Απόρησαν, και η Παναγία τού είπε: «παιδί μου, γιατί μας το έκανες αυτό; Σε αναζητούσαμε με πολλή αγωνία.» Για να πάρει την αποστομωτική απάντηση: «Γιατί με αναζητούσατε; Δεν ξέρατε ότι πρέπει να βρίσκομαι στο σπίτι του Πατέρα μου;» Η </w:t>
      </w:r>
      <w:r>
        <w:rPr>
          <w:rFonts w:ascii="Palatino Linotype" w:hAnsi="Palatino Linotype"/>
          <w:sz w:val="28"/>
          <w:szCs w:val="28"/>
        </w:rPr>
        <w:lastRenderedPageBreak/>
        <w:t xml:space="preserve">Παναγία μας καλείται να προχωρήσει από τη φυσική μητρότητα σε μια βαθύτερη κατανόηση του μυστηρίου του Υιού της. Καλείται να κατανοήσει ότι ο Χριστός ανήκει στον Θεό Πατέρα (Αμβρόσιος Μεδιολάνων). Ενεργεί ως Θεός, όχι μόνο ως γιος της (Κύριλλος Αλεξανδρείας). Αποκαλύπτει εδώ, για πρώτη φορά, την ιδιαίτερη σχέση του με τον Θεό Πατέρα, ότι η θεïκή του αποστολή υπερβαίνει την οικογενειακή σχέση (Ιωάννης Χρυσόστομος). Μήπως, όμως, και τα δικά μας παιδιά, που είναι μόνο άνθρωποι, δεν ανήκουν στον Θεό; Δεν είναι πρώτα παιδιά του Θεού; </w:t>
      </w:r>
    </w:p>
    <w:p w14:paraId="7923848C" w14:textId="77777777"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Εύλογη απορία: Γιατί δεν ενημέρωσε ο Χριστός τη μητέρα Του, για να μην ανησυχήσει; Σύμφωνα με τον Άγιο Ιωάννη τον Χρυσόστομο, αν είχε από πριν ενημερώσει τη μητέρα του, δε θα γινόταν αυτή η  αποκάλυψη για το είναι του Χριστού. Το ότι ο Άγγελος είχε μιλήσει γι’ Αυτόν στην Παναγία μας στον Ευαγγελισμό, αλλά και στον Ιωσήφ αργότερα, αυτό δε σήμαινε ότι συνειδητοποιούσαν την τριαδικότητα του Θεού και το ότι το παιδί που θα έφερνε στον κόσμο θα ήταν το δεύτερο πρόσωπο της Αγίας Τριάδας. Επιπλέον, από το περιστατικό αυτό, φαίνεται ότι η πνευματική ζωή είναι πορεία αναζήτησης. Η αίσθηση της «απουσίας» του Θεού οδηγεί σε βαθύτερη επιθυμία του ανθρώπου για αναζήτηση και άρα σε βαθύτερη κατανόηση του Θεού (Γρηγόριος Νύσσης). </w:t>
      </w:r>
    </w:p>
    <w:p w14:paraId="62A0DEA7" w14:textId="04C094A3"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Στο τέλος της αφήγησης αυτού του περιστατικού, πάλι ο ευαγγελιστής Λουκάς σχολίασε: «Η μητέρα του, όμως, διατηρούσε μέσα στην καρδιά της όλα αυτά τα λόγια.» Όπως έκανε και αφού άκουσε την αφήγηση των βοσκών αμέσως μετά τη γέννηση του Χριστού. </w:t>
      </w:r>
      <w:r w:rsidR="00A30189">
        <w:rPr>
          <w:rFonts w:ascii="Palatino Linotype" w:hAnsi="Palatino Linotype"/>
          <w:sz w:val="28"/>
          <w:szCs w:val="28"/>
        </w:rPr>
        <w:t>Κ</w:t>
      </w:r>
      <w:r>
        <w:rPr>
          <w:rFonts w:ascii="Palatino Linotype" w:hAnsi="Palatino Linotype"/>
          <w:sz w:val="28"/>
          <w:szCs w:val="28"/>
        </w:rPr>
        <w:t xml:space="preserve">ρατούσε τον λόγο του Θεού μέσα στην καρδιά της και ζούσε με αυτόν. </w:t>
      </w:r>
      <w:r w:rsidR="00F94F81">
        <w:rPr>
          <w:rFonts w:ascii="Palatino Linotype" w:hAnsi="Palatino Linotype"/>
          <w:sz w:val="28"/>
          <w:szCs w:val="28"/>
        </w:rPr>
        <w:t xml:space="preserve">Έτσι, </w:t>
      </w:r>
      <w:r>
        <w:rPr>
          <w:rFonts w:ascii="Palatino Linotype" w:hAnsi="Palatino Linotype"/>
          <w:sz w:val="28"/>
          <w:szCs w:val="28"/>
        </w:rPr>
        <w:t>μάς δείχνει την καρδιά, ως τόπο συνάντησης με τον Θεό, τον στοχασμό ως πνευματική εργασία, τη σιωπή ως δρόμο γνώσης.</w:t>
      </w:r>
    </w:p>
    <w:p w14:paraId="508A86CE" w14:textId="32866653"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Το επόμενο περιστατικό που θα μας απασχολήσει είναι το θαύμα στον γάμο της Κανά. Όπως γνωρίζουμε, όταν τελείωσε το κρασί, η Παναγία μας είπε απλώς: «Δεν έχουν κρασί.» Και ο Χριστός </w:t>
      </w:r>
      <w:r>
        <w:rPr>
          <w:rFonts w:ascii="Palatino Linotype" w:hAnsi="Palatino Linotype"/>
          <w:sz w:val="28"/>
          <w:szCs w:val="28"/>
        </w:rPr>
        <w:lastRenderedPageBreak/>
        <w:t>είπε: «Γιατί επεμβαίνεις εσύ στο δικό μου έργο, γυναίκα;» Ο όρος «γύναι» σήμαινε «κυρία», άρα δεν ήταν υποτιμητικός. «Δεν ήρθε ακόμα η ώρα μου.», συμπλήρωσε ο Χριστός, εννοώντας ότι δεν ήρθε ακόμα η ώρα να κάνει θαύματα και να φανερωθεί δημόσια ως ο Μεσσίας (Τρεμπέλας). Τότε, η Παναγία μας, έχοντας επίγνωση της καλοσύνης και της δύναμης του Χριστού και ταυτόχρονα απόλυτη εμπιστοσύνη στο πρόσωπό Του, μάς δίνει πρότυπο προσευχής, λέγοντας στους υπηρέτες: «κάντε ό,τι σας πει.» Η προσευχή της είναι διακριτική, χωρίς απαίτηση και με πλήρη εμπιστοσύνη στον Θεό και στο θέλημά Του. Ρωτώντας ο Χριστός την Παναγία μας γιατί επεμβαίνει στο έργο του, εννοεί, σύμφωνα με τον Άγιο Ιωάννη τον Χρυσόστομο, ότι δεν καθορίζονται οι ενέργειές του από ανθρώπινη παρέμβαση και ότι τα θαύματα δεν είναι αποτέλεσμα παραγγελίας. Απορία: Αφού οι ενέργειες του Θεού δεν καθορίζονται από ανθρώπινη παρέμβαση, τότε ποιος είναι ο ρόλος της προσευχής; Γιατί μάς είπε ο Χριστός «αιτείτε και δοθήσεται υμίν, ζητείτε και ευρήσετε, κρούετε και ανοιγήσεται υμίν»; (Ματθαίος 7,7) Σύμφωνα με τους πατέρες της Εκκλησίας μας, το «αιτείτε» σημαίνει να παραμένουμε σε σχέση με τον Θεό (Χρυσόστομος) και το «ζητείτε» είναι μια συνεχής πορεία προς τον Θεό, αφού δε ζητάμε κάτι απλώς για να το πάρουμε, αλλά για να προχωρήσουμε σε βαθύτερη ένωση με τον Θεό (Γρηγόριος Νύσσης). ΄Όταν προσευχόμαστε σωστά, η θέλησή μας ευθυγραμμίζεται με τη θέληση του Θεού (Μάξιμος ο Ομολογητής), αλλάζουμε, ωριμάζουμε και λαμβάνουμε τη χάρη. Άρα με την προσευχή, δεν αλλάζουμε τον Θεό, αλλά τον εαυτό μας. Ο Θεός δε χρειάζεται να ενημερωθεί ή να πειστεί. Εμείς χρειαζόμαστε την προσευχή, για να μαλακώσει η καρδία μας, για να ανοίξει, για να δεχθούμε τη χάρη του Θεού (Χρυσόστομος). Η προσευχή δεν είναι τρόπος να γίνει το θέλημά μας, είναι ο δρόμος για να γίνει το θέλημα του Θεού μέσα μας. Το «θα σας δοθεί»</w:t>
      </w:r>
      <w:r w:rsidRPr="009E5C6B">
        <w:rPr>
          <w:rFonts w:ascii="Palatino Linotype" w:hAnsi="Palatino Linotype"/>
          <w:sz w:val="28"/>
          <w:szCs w:val="28"/>
        </w:rPr>
        <w:t xml:space="preserve"> </w:t>
      </w:r>
      <w:r>
        <w:rPr>
          <w:rFonts w:ascii="Palatino Linotype" w:hAnsi="Palatino Linotype"/>
          <w:sz w:val="28"/>
          <w:szCs w:val="28"/>
        </w:rPr>
        <w:t>δε σημαίνει ό,τι ζητήσουμε θα γίνει ακριβώς όπως το θέλουμε. Σημαίνει θα λάβουμε αυτό που χρειαζόμαστε, στον σωστό χρόνο, με τρόπο που οδηγεί στη σωτηρία.</w:t>
      </w:r>
      <w:r w:rsidR="007F273C">
        <w:rPr>
          <w:rFonts w:ascii="Palatino Linotype" w:hAnsi="Palatino Linotype"/>
          <w:sz w:val="28"/>
          <w:szCs w:val="28"/>
        </w:rPr>
        <w:t xml:space="preserve"> Το θαύμα στον γάμο της Κανά χαρακτηρίζεται ως θαύμα αγάπης, αφού παρόλο που ο Χριστός είχε </w:t>
      </w:r>
      <w:r w:rsidR="007F273C">
        <w:rPr>
          <w:rFonts w:ascii="Palatino Linotype" w:hAnsi="Palatino Linotype"/>
          <w:sz w:val="28"/>
          <w:szCs w:val="28"/>
        </w:rPr>
        <w:lastRenderedPageBreak/>
        <w:t>δηλώσει ότι δεν είναι η ώρα του για να φανερωθεί δημόσια ως ο Μεσσίας, εντούτοις θαυματούργησε, από αγάπη προς τη μητέρα του και προς τον γαμπρό</w:t>
      </w:r>
      <w:r w:rsidR="00F20BC2">
        <w:rPr>
          <w:rFonts w:ascii="Palatino Linotype" w:hAnsi="Palatino Linotype"/>
          <w:sz w:val="28"/>
          <w:szCs w:val="28"/>
        </w:rPr>
        <w:t xml:space="preserve"> (Τρεμπέλας)</w:t>
      </w:r>
      <w:r w:rsidR="007F273C">
        <w:rPr>
          <w:rFonts w:ascii="Palatino Linotype" w:hAnsi="Palatino Linotype"/>
          <w:sz w:val="28"/>
          <w:szCs w:val="28"/>
        </w:rPr>
        <w:t xml:space="preserve">. </w:t>
      </w:r>
    </w:p>
    <w:p w14:paraId="6D627A61" w14:textId="77777777"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Ο άγιος Μάξιμος ο Ομολογητής, μετά την αφήγηση του περιστατικού στον γάμο της Κανά, αναφέρει κάτι για την Παναγία μας, που νομίζω δεν είναι ευρέως γνωστό και γι’ αυτό θα ήθελα να σας το μεταφέρω αυτολεξεί: «Έκτοτε, λοιπόν, η Παναγία Παρθένος και μήτηρ του Κυρίου, όσο περισσότερον της ήταν δυνατόν, έμενε αχώριστος από τον ευλογημένον Κύριον και ηγαπημένον υιόν της. Όπου κι αν επήγαινε, τον ακολουθούσε και εθεωρούσε ως σωτηρίαν και ως φως των οφθαλμών του σώματος και της ψυχής της το να κυκλοφορεί μαζί του και να ακούει τους λόγους του.» Αν πόθος όλων των Αγίων της Εκκλησίας μας ήταν η ένωση με τον Θεό και η αδιάλειπτη κοινωνία μαζί Του (Γρηγόριος Νύσσης), πόσο μάλλον αυτό ίσχυε για τη μεγαλύτερη από όλους τους Αγίους, την Παναγία μας, που, βέβαια, θεωρούσε ως σωτηρία και φως για την ψυχή της το να ακολουθεί τον ίδιον τον Θεό παντού, να ακούει τους λόγους του και να ζει τη ζωή Του.  </w:t>
      </w:r>
    </w:p>
    <w:p w14:paraId="75FDCA81" w14:textId="5EB6C0B5" w:rsidR="006B421D" w:rsidRPr="009E5C6B" w:rsidRDefault="006B421D" w:rsidP="006B421D">
      <w:pPr>
        <w:ind w:firstLine="720"/>
        <w:rPr>
          <w:rFonts w:ascii="Palatino Linotype" w:hAnsi="Palatino Linotype"/>
          <w:sz w:val="28"/>
          <w:szCs w:val="28"/>
        </w:rPr>
      </w:pPr>
      <w:r>
        <w:rPr>
          <w:rFonts w:ascii="Palatino Linotype" w:hAnsi="Palatino Linotype"/>
          <w:sz w:val="28"/>
          <w:szCs w:val="28"/>
        </w:rPr>
        <w:t>Σε μιαν άλλη στιγμή της ζωής της, περίμενε να μιλήσει στον Χριστό. Ειδοποιήθηκε ο Χριστός ότι η μητέρα Του και τα αδέλφια Του τον περίμεναν και Αυτός είπε, δείχνοντας τους μαθητές Του: «Ποια είναι η μητέρα μου; Να η μητέρα μου και τα αδέλφια μου. Γιατί όποιος εφαρμόζει το θέλημα του Ουράνιου Πατέρα μου, αυτός είναι αδελφός και αδελφή και μητέρα μου.» (Ματθ.12,46-50) Με τα λόγια αυτά, ο Χριστός διορθώνει μιαν ιδέα που είχαν τότε αλλά και τώρα έχουν οι  άνθρωποι: ότι η συγγένεια κατά σάρκα είναι μέγιστο αγαθό. Ο Άγιος Ιωάννης ο Χρυσόστομος επισημαίνει ότι η ίδια η Παναγία μας είναι μακαρία, όχι μόνο επειδή γέννησε τον Χριστό, αλλά κυρίως επειδή άκουσε και φύλαξε τον λόγο του Θεού. Δηλαδή η σχέση με τον Χριστό θεμελιώνεται στην πίστη και την υπακοή (Αυγουστίνος Ιππώνος).</w:t>
      </w:r>
    </w:p>
    <w:p w14:paraId="244EAD07" w14:textId="3B1FF764"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Σύμφωνα με τον Άγιο Μάξιμο τον Ομολογητή, η Παναγία μας είδε «ιδίοις όμμασι» την Ανάσταση του Χριστού και πλημμυρισμένη </w:t>
      </w:r>
      <w:r>
        <w:rPr>
          <w:rFonts w:ascii="Palatino Linotype" w:hAnsi="Palatino Linotype"/>
          <w:sz w:val="28"/>
          <w:szCs w:val="28"/>
        </w:rPr>
        <w:lastRenderedPageBreak/>
        <w:t xml:space="preserve">από χαρά, ανεχώρησε από τον τάφο και πήγε στο σπίτι του Ιωάννη, στη Σιών, όπου έμενε μετά τη Σταύρωση. Όπως θυμόμαστε, κατά τη Σταύρωση, ο Χριστός ανέθεσε τη φροντίδα της στον μαθητή Του τον Ιωάννη. Σε αυτό το σπίτι, ήταν μαζεμένοι οι μαθητές, όταν τους εμφανίστηκε ο Αναστημένος Χριστός χωρίς τον Θωμά και ύστερα με τον Θωμά. Ύστερα, η Παναγία μας ποθούσε να δει και την Ανάληψη του Χριστού «και βεβαίως είδε αυτήν και επλήσθη αγαλλιάσεως», όπως μαρτυρεί ο Άγιος Μάξιμος ο Ομολογητής. Μετά την Ανάληψη, «ούτοι πάντες ήσαν προσκαρτερούντες ομοθυμαδόν (=ομόψυχοι) τη προσευχή συν γυναιξί και Μαρία τη μητρί του Ιησού και συν τοις αδελφοίς αυτού». (Πράξ.α’,14). Δηλαδή ήταν όλοι (μαθητές, γυναίκες μαθήτριες, η  Παναγία και τα παιδιά του Ιωσήφ) ενωμένοι με την προσευχή. Σύμφωνα με τον Άγιο Μάξιμο τον Ομολογητή, μετά την Ανάληψη, η Παναγία μας συνέστησε </w:t>
      </w:r>
      <w:r w:rsidR="00710B54">
        <w:rPr>
          <w:rFonts w:ascii="Palatino Linotype" w:hAnsi="Palatino Linotype"/>
          <w:sz w:val="28"/>
          <w:szCs w:val="28"/>
        </w:rPr>
        <w:t>σ</w:t>
      </w:r>
      <w:r>
        <w:rPr>
          <w:rFonts w:ascii="Palatino Linotype" w:hAnsi="Palatino Linotype"/>
          <w:sz w:val="28"/>
          <w:szCs w:val="28"/>
        </w:rPr>
        <w:t xml:space="preserve">τους αγίους Αποστόλους εκείνη την περίοδο να νηστεύουν  και να προσεύχονται συστηματικότερα. Και </w:t>
      </w:r>
      <w:r w:rsidR="00710B54">
        <w:rPr>
          <w:rFonts w:ascii="Palatino Linotype" w:hAnsi="Palatino Linotype"/>
          <w:sz w:val="28"/>
          <w:szCs w:val="28"/>
        </w:rPr>
        <w:t>έτσι</w:t>
      </w:r>
      <w:r>
        <w:rPr>
          <w:rFonts w:ascii="Palatino Linotype" w:hAnsi="Palatino Linotype"/>
          <w:sz w:val="28"/>
          <w:szCs w:val="28"/>
        </w:rPr>
        <w:t xml:space="preserve"> αφ</w:t>
      </w:r>
      <w:r w:rsidR="00710B54">
        <w:rPr>
          <w:rFonts w:ascii="Palatino Linotype" w:hAnsi="Palatino Linotype"/>
          <w:sz w:val="28"/>
          <w:szCs w:val="28"/>
        </w:rPr>
        <w:t>ο</w:t>
      </w:r>
      <w:r>
        <w:rPr>
          <w:rFonts w:ascii="Palatino Linotype" w:hAnsi="Palatino Linotype"/>
          <w:sz w:val="28"/>
          <w:szCs w:val="28"/>
        </w:rPr>
        <w:t>σιώθη</w:t>
      </w:r>
      <w:r w:rsidR="00710B54">
        <w:rPr>
          <w:rFonts w:ascii="Palatino Linotype" w:hAnsi="Palatino Linotype"/>
          <w:sz w:val="28"/>
          <w:szCs w:val="28"/>
        </w:rPr>
        <w:t>κ</w:t>
      </w:r>
      <w:r>
        <w:rPr>
          <w:rFonts w:ascii="Palatino Linotype" w:hAnsi="Palatino Linotype"/>
          <w:sz w:val="28"/>
          <w:szCs w:val="28"/>
        </w:rPr>
        <w:t xml:space="preserve">αν </w:t>
      </w:r>
      <w:r w:rsidR="00710B54">
        <w:rPr>
          <w:rFonts w:ascii="Palatino Linotype" w:hAnsi="Palatino Linotype"/>
          <w:sz w:val="28"/>
          <w:szCs w:val="28"/>
        </w:rPr>
        <w:t>σ</w:t>
      </w:r>
      <w:r>
        <w:rPr>
          <w:rFonts w:ascii="Palatino Linotype" w:hAnsi="Palatino Linotype"/>
          <w:sz w:val="28"/>
          <w:szCs w:val="28"/>
        </w:rPr>
        <w:t>τη νηστεία</w:t>
      </w:r>
      <w:r w:rsidR="00710B54">
        <w:rPr>
          <w:rFonts w:ascii="Palatino Linotype" w:hAnsi="Palatino Linotype"/>
          <w:sz w:val="28"/>
          <w:szCs w:val="28"/>
        </w:rPr>
        <w:t xml:space="preserve"> και </w:t>
      </w:r>
      <w:r>
        <w:rPr>
          <w:rFonts w:ascii="Palatino Linotype" w:hAnsi="Palatino Linotype"/>
          <w:sz w:val="28"/>
          <w:szCs w:val="28"/>
        </w:rPr>
        <w:t xml:space="preserve">την προσευχή, έως ότου </w:t>
      </w:r>
      <w:r w:rsidR="00710B54">
        <w:rPr>
          <w:rFonts w:ascii="Palatino Linotype" w:hAnsi="Palatino Linotype"/>
          <w:sz w:val="28"/>
          <w:szCs w:val="28"/>
        </w:rPr>
        <w:t>έφτασε</w:t>
      </w:r>
      <w:r>
        <w:rPr>
          <w:rFonts w:ascii="Palatino Linotype" w:hAnsi="Palatino Linotype"/>
          <w:sz w:val="28"/>
          <w:szCs w:val="28"/>
        </w:rPr>
        <w:t xml:space="preserve"> η πεντηκοστή ημέρα και </w:t>
      </w:r>
      <w:r w:rsidR="00710B54">
        <w:rPr>
          <w:rFonts w:ascii="Palatino Linotype" w:hAnsi="Palatino Linotype"/>
          <w:sz w:val="28"/>
          <w:szCs w:val="28"/>
        </w:rPr>
        <w:t>γέμισαν</w:t>
      </w:r>
      <w:r>
        <w:rPr>
          <w:rFonts w:ascii="Palatino Linotype" w:hAnsi="Palatino Linotype"/>
          <w:sz w:val="28"/>
          <w:szCs w:val="28"/>
        </w:rPr>
        <w:t xml:space="preserve"> </w:t>
      </w:r>
      <w:r w:rsidR="00710B54">
        <w:rPr>
          <w:rFonts w:ascii="Palatino Linotype" w:hAnsi="Palatino Linotype"/>
          <w:sz w:val="28"/>
          <w:szCs w:val="28"/>
        </w:rPr>
        <w:t xml:space="preserve">με </w:t>
      </w:r>
      <w:r>
        <w:rPr>
          <w:rFonts w:ascii="Palatino Linotype" w:hAnsi="Palatino Linotype"/>
          <w:sz w:val="28"/>
          <w:szCs w:val="28"/>
        </w:rPr>
        <w:t>τη χάρ</w:t>
      </w:r>
      <w:r w:rsidR="00710B54">
        <w:rPr>
          <w:rFonts w:ascii="Palatino Linotype" w:hAnsi="Palatino Linotype"/>
          <w:sz w:val="28"/>
          <w:szCs w:val="28"/>
        </w:rPr>
        <w:t>η</w:t>
      </w:r>
      <w:r>
        <w:rPr>
          <w:rFonts w:ascii="Palatino Linotype" w:hAnsi="Palatino Linotype"/>
          <w:sz w:val="28"/>
          <w:szCs w:val="28"/>
        </w:rPr>
        <w:t xml:space="preserve"> του Αγίου Πνεύματος. </w:t>
      </w:r>
      <w:r w:rsidR="00710B54">
        <w:rPr>
          <w:rFonts w:ascii="Palatino Linotype" w:hAnsi="Palatino Linotype"/>
          <w:sz w:val="28"/>
          <w:szCs w:val="28"/>
        </w:rPr>
        <w:t xml:space="preserve">Στο σπίτι του Ιωάννη, </w:t>
      </w:r>
      <w:r w:rsidR="00902A2E">
        <w:rPr>
          <w:rFonts w:ascii="Palatino Linotype" w:hAnsi="Palatino Linotype"/>
          <w:sz w:val="28"/>
          <w:szCs w:val="28"/>
        </w:rPr>
        <w:t>ό</w:t>
      </w:r>
      <w:r>
        <w:rPr>
          <w:rFonts w:ascii="Palatino Linotype" w:hAnsi="Palatino Linotype"/>
          <w:sz w:val="28"/>
          <w:szCs w:val="28"/>
        </w:rPr>
        <w:t xml:space="preserve">που έμενε η Παναγία μας, οι Απόστολοι μετά την Ανάληψη του Χριστού, έκαναν τις πρώτες Θείες Λειτουργίες. </w:t>
      </w:r>
    </w:p>
    <w:p w14:paraId="7950AA40" w14:textId="5B93FD0E" w:rsidR="006B421D" w:rsidRDefault="006B421D" w:rsidP="006B421D">
      <w:pPr>
        <w:ind w:firstLine="720"/>
        <w:rPr>
          <w:rFonts w:ascii="Palatino Linotype" w:hAnsi="Palatino Linotype"/>
          <w:sz w:val="28"/>
          <w:szCs w:val="28"/>
        </w:rPr>
      </w:pPr>
      <w:r>
        <w:rPr>
          <w:rFonts w:ascii="Palatino Linotype" w:hAnsi="Palatino Linotype"/>
          <w:sz w:val="28"/>
          <w:szCs w:val="28"/>
        </w:rPr>
        <w:t xml:space="preserve">Η Παναγία μας ήταν η πηγή της ευλογίας και της ελπίδας για τους πρώτους, αλλά και για τους μετέπειτα Χριστιανούς, και μέχρι το τέλος του κόσμου θα είναι η μεσίτρια και η κραταιά βοήθεια των πιστών. Τελειώνω, με τα λόγια που ο ίδιος ο Χριστός </w:t>
      </w:r>
      <w:r w:rsidR="00710B54">
        <w:rPr>
          <w:rFonts w:ascii="Palatino Linotype" w:hAnsi="Palatino Linotype"/>
          <w:sz w:val="28"/>
          <w:szCs w:val="28"/>
        </w:rPr>
        <w:t xml:space="preserve">της </w:t>
      </w:r>
      <w:r>
        <w:rPr>
          <w:rFonts w:ascii="Palatino Linotype" w:hAnsi="Palatino Linotype"/>
          <w:sz w:val="28"/>
          <w:szCs w:val="28"/>
        </w:rPr>
        <w:t>απηύθυνε, λίγο πριν από την κοίμησή της: «κάθε ψυχή, η οποία θα επικαλείται το όνομά σου μετ’ ευλαβείας, δεν θα παραβλεφθή, αλλά θα εύρη έλεος και παρηγορίαν εις την παρούσαν ζωήν και εις τον μέλλοντα αιώνα.»</w:t>
      </w:r>
    </w:p>
    <w:p w14:paraId="26A048BF" w14:textId="77777777" w:rsidR="006B421D" w:rsidRPr="00A0348B" w:rsidRDefault="006B421D" w:rsidP="006B421D">
      <w:pPr>
        <w:ind w:firstLine="720"/>
        <w:jc w:val="right"/>
        <w:rPr>
          <w:rFonts w:ascii="Palatino Linotype" w:hAnsi="Palatino Linotype"/>
          <w:sz w:val="28"/>
          <w:szCs w:val="28"/>
        </w:rPr>
      </w:pPr>
      <w:r>
        <w:rPr>
          <w:rFonts w:ascii="Palatino Linotype" w:hAnsi="Palatino Linotype"/>
          <w:sz w:val="28"/>
          <w:szCs w:val="28"/>
        </w:rPr>
        <w:t>ΔΧ</w:t>
      </w:r>
    </w:p>
    <w:p w14:paraId="6E1385A6" w14:textId="77777777" w:rsidR="006B421D" w:rsidRDefault="006B421D" w:rsidP="006B421D">
      <w:pPr>
        <w:rPr>
          <w:rFonts w:ascii="Palatino Linotype" w:hAnsi="Palatino Linotype"/>
          <w:sz w:val="28"/>
          <w:szCs w:val="28"/>
        </w:rPr>
      </w:pPr>
    </w:p>
    <w:p w14:paraId="35CF38E8" w14:textId="77777777" w:rsidR="00012CE6" w:rsidRDefault="00012CE6"/>
    <w:sectPr w:rsidR="00012CE6" w:rsidSect="006B421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52115" w14:textId="77777777" w:rsidR="00333F1E" w:rsidRDefault="00333F1E">
      <w:pPr>
        <w:spacing w:after="0" w:line="240" w:lineRule="auto"/>
      </w:pPr>
      <w:r>
        <w:separator/>
      </w:r>
    </w:p>
  </w:endnote>
  <w:endnote w:type="continuationSeparator" w:id="0">
    <w:p w14:paraId="2EAA259D" w14:textId="77777777" w:rsidR="00333F1E" w:rsidRDefault="0033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79107" w14:textId="77777777" w:rsidR="00333F1E" w:rsidRDefault="00333F1E">
      <w:pPr>
        <w:spacing w:after="0" w:line="240" w:lineRule="auto"/>
      </w:pPr>
      <w:r>
        <w:separator/>
      </w:r>
    </w:p>
  </w:footnote>
  <w:footnote w:type="continuationSeparator" w:id="0">
    <w:p w14:paraId="67CC9861" w14:textId="77777777" w:rsidR="00333F1E" w:rsidRDefault="00333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09203"/>
      <w:docPartObj>
        <w:docPartGallery w:val="Page Numbers (Top of Page)"/>
        <w:docPartUnique/>
      </w:docPartObj>
    </w:sdtPr>
    <w:sdtEndPr>
      <w:rPr>
        <w:noProof/>
      </w:rPr>
    </w:sdtEndPr>
    <w:sdtContent>
      <w:p w14:paraId="7DFB2F55" w14:textId="420A24CD" w:rsidR="006B421D" w:rsidRDefault="006B421D">
        <w:pPr>
          <w:pStyle w:val="Header"/>
          <w:jc w:val="center"/>
        </w:pPr>
        <w:r>
          <w:fldChar w:fldCharType="begin"/>
        </w:r>
        <w:r>
          <w:instrText xml:space="preserve"> PAGE   \* MERGEFORMAT </w:instrText>
        </w:r>
        <w:r>
          <w:fldChar w:fldCharType="separate"/>
        </w:r>
        <w:r w:rsidR="00E53CD1">
          <w:rPr>
            <w:noProof/>
          </w:rPr>
          <w:t>1</w:t>
        </w:r>
        <w:r>
          <w:rPr>
            <w:noProof/>
          </w:rPr>
          <w:fldChar w:fldCharType="end"/>
        </w:r>
      </w:p>
    </w:sdtContent>
  </w:sdt>
  <w:p w14:paraId="2853BDCD" w14:textId="77777777" w:rsidR="006B421D" w:rsidRDefault="006B4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B8"/>
    <w:rsid w:val="00012CE6"/>
    <w:rsid w:val="00082649"/>
    <w:rsid w:val="002662FB"/>
    <w:rsid w:val="0027687E"/>
    <w:rsid w:val="002B0300"/>
    <w:rsid w:val="00316328"/>
    <w:rsid w:val="00333F1E"/>
    <w:rsid w:val="00595359"/>
    <w:rsid w:val="005A6B2C"/>
    <w:rsid w:val="005D05FD"/>
    <w:rsid w:val="006B421D"/>
    <w:rsid w:val="00710B54"/>
    <w:rsid w:val="007F273C"/>
    <w:rsid w:val="00902A2E"/>
    <w:rsid w:val="009764F8"/>
    <w:rsid w:val="009A46D7"/>
    <w:rsid w:val="009E5C6B"/>
    <w:rsid w:val="00A30189"/>
    <w:rsid w:val="00BE3557"/>
    <w:rsid w:val="00C04CAC"/>
    <w:rsid w:val="00C60B8C"/>
    <w:rsid w:val="00C60CB8"/>
    <w:rsid w:val="00DD2C2F"/>
    <w:rsid w:val="00E53CD1"/>
    <w:rsid w:val="00F20BC2"/>
    <w:rsid w:val="00F94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F167"/>
  <w15:chartTrackingRefBased/>
  <w15:docId w15:val="{DD1A7579-DF92-4AD8-A13C-03A7CDB4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21D"/>
    <w:rPr>
      <w:lang w:val="el-GR"/>
    </w:rPr>
  </w:style>
  <w:style w:type="paragraph" w:styleId="Heading1">
    <w:name w:val="heading 1"/>
    <w:basedOn w:val="Normal"/>
    <w:next w:val="Normal"/>
    <w:link w:val="Heading1Char"/>
    <w:uiPriority w:val="9"/>
    <w:qFormat/>
    <w:rsid w:val="00C60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C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C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C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CB8"/>
    <w:rPr>
      <w:rFonts w:asciiTheme="majorHAnsi" w:eastAsiaTheme="majorEastAsia" w:hAnsiTheme="majorHAnsi" w:cstheme="majorBidi"/>
      <w:color w:val="2F5496" w:themeColor="accent1" w:themeShade="BF"/>
      <w:sz w:val="40"/>
      <w:szCs w:val="40"/>
      <w:lang w:val="el-GR"/>
    </w:rPr>
  </w:style>
  <w:style w:type="character" w:customStyle="1" w:styleId="Heading2Char">
    <w:name w:val="Heading 2 Char"/>
    <w:basedOn w:val="DefaultParagraphFont"/>
    <w:link w:val="Heading2"/>
    <w:uiPriority w:val="9"/>
    <w:semiHidden/>
    <w:rsid w:val="00C60CB8"/>
    <w:rPr>
      <w:rFonts w:asciiTheme="majorHAnsi" w:eastAsiaTheme="majorEastAsia" w:hAnsiTheme="majorHAnsi" w:cstheme="majorBidi"/>
      <w:color w:val="2F5496" w:themeColor="accent1" w:themeShade="BF"/>
      <w:sz w:val="32"/>
      <w:szCs w:val="32"/>
      <w:lang w:val="el-GR"/>
    </w:rPr>
  </w:style>
  <w:style w:type="character" w:customStyle="1" w:styleId="Heading3Char">
    <w:name w:val="Heading 3 Char"/>
    <w:basedOn w:val="DefaultParagraphFont"/>
    <w:link w:val="Heading3"/>
    <w:uiPriority w:val="9"/>
    <w:semiHidden/>
    <w:rsid w:val="00C60CB8"/>
    <w:rPr>
      <w:rFonts w:eastAsiaTheme="majorEastAsia" w:cstheme="majorBidi"/>
      <w:color w:val="2F5496" w:themeColor="accent1" w:themeShade="BF"/>
      <w:sz w:val="28"/>
      <w:szCs w:val="28"/>
      <w:lang w:val="el-GR"/>
    </w:rPr>
  </w:style>
  <w:style w:type="character" w:customStyle="1" w:styleId="Heading4Char">
    <w:name w:val="Heading 4 Char"/>
    <w:basedOn w:val="DefaultParagraphFont"/>
    <w:link w:val="Heading4"/>
    <w:uiPriority w:val="9"/>
    <w:semiHidden/>
    <w:rsid w:val="00C60CB8"/>
    <w:rPr>
      <w:rFonts w:eastAsiaTheme="majorEastAsia" w:cstheme="majorBidi"/>
      <w:i/>
      <w:iCs/>
      <w:color w:val="2F5496" w:themeColor="accent1" w:themeShade="BF"/>
      <w:lang w:val="el-GR"/>
    </w:rPr>
  </w:style>
  <w:style w:type="character" w:customStyle="1" w:styleId="Heading5Char">
    <w:name w:val="Heading 5 Char"/>
    <w:basedOn w:val="DefaultParagraphFont"/>
    <w:link w:val="Heading5"/>
    <w:uiPriority w:val="9"/>
    <w:semiHidden/>
    <w:rsid w:val="00C60CB8"/>
    <w:rPr>
      <w:rFonts w:eastAsiaTheme="majorEastAsia" w:cstheme="majorBidi"/>
      <w:color w:val="2F5496" w:themeColor="accent1" w:themeShade="BF"/>
      <w:lang w:val="el-GR"/>
    </w:rPr>
  </w:style>
  <w:style w:type="character" w:customStyle="1" w:styleId="Heading6Char">
    <w:name w:val="Heading 6 Char"/>
    <w:basedOn w:val="DefaultParagraphFont"/>
    <w:link w:val="Heading6"/>
    <w:uiPriority w:val="9"/>
    <w:semiHidden/>
    <w:rsid w:val="00C60CB8"/>
    <w:rPr>
      <w:rFonts w:eastAsiaTheme="majorEastAsia" w:cstheme="majorBidi"/>
      <w:i/>
      <w:iCs/>
      <w:color w:val="595959" w:themeColor="text1" w:themeTint="A6"/>
      <w:lang w:val="el-GR"/>
    </w:rPr>
  </w:style>
  <w:style w:type="character" w:customStyle="1" w:styleId="Heading7Char">
    <w:name w:val="Heading 7 Char"/>
    <w:basedOn w:val="DefaultParagraphFont"/>
    <w:link w:val="Heading7"/>
    <w:uiPriority w:val="9"/>
    <w:semiHidden/>
    <w:rsid w:val="00C60CB8"/>
    <w:rPr>
      <w:rFonts w:eastAsiaTheme="majorEastAsia" w:cstheme="majorBidi"/>
      <w:color w:val="595959" w:themeColor="text1" w:themeTint="A6"/>
      <w:lang w:val="el-GR"/>
    </w:rPr>
  </w:style>
  <w:style w:type="character" w:customStyle="1" w:styleId="Heading8Char">
    <w:name w:val="Heading 8 Char"/>
    <w:basedOn w:val="DefaultParagraphFont"/>
    <w:link w:val="Heading8"/>
    <w:uiPriority w:val="9"/>
    <w:semiHidden/>
    <w:rsid w:val="00C60CB8"/>
    <w:rPr>
      <w:rFonts w:eastAsiaTheme="majorEastAsia" w:cstheme="majorBidi"/>
      <w:i/>
      <w:iCs/>
      <w:color w:val="272727" w:themeColor="text1" w:themeTint="D8"/>
      <w:lang w:val="el-GR"/>
    </w:rPr>
  </w:style>
  <w:style w:type="character" w:customStyle="1" w:styleId="Heading9Char">
    <w:name w:val="Heading 9 Char"/>
    <w:basedOn w:val="DefaultParagraphFont"/>
    <w:link w:val="Heading9"/>
    <w:uiPriority w:val="9"/>
    <w:semiHidden/>
    <w:rsid w:val="00C60CB8"/>
    <w:rPr>
      <w:rFonts w:eastAsiaTheme="majorEastAsia" w:cstheme="majorBidi"/>
      <w:color w:val="272727" w:themeColor="text1" w:themeTint="D8"/>
      <w:lang w:val="el-GR"/>
    </w:rPr>
  </w:style>
  <w:style w:type="paragraph" w:styleId="Title">
    <w:name w:val="Title"/>
    <w:basedOn w:val="Normal"/>
    <w:next w:val="Normal"/>
    <w:link w:val="TitleChar"/>
    <w:uiPriority w:val="10"/>
    <w:qFormat/>
    <w:rsid w:val="00C60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CB8"/>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C60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CB8"/>
    <w:rPr>
      <w:rFonts w:eastAsiaTheme="majorEastAsia" w:cstheme="majorBidi"/>
      <w:color w:val="595959" w:themeColor="text1" w:themeTint="A6"/>
      <w:spacing w:val="15"/>
      <w:sz w:val="28"/>
      <w:szCs w:val="28"/>
      <w:lang w:val="el-GR"/>
    </w:rPr>
  </w:style>
  <w:style w:type="paragraph" w:styleId="Quote">
    <w:name w:val="Quote"/>
    <w:basedOn w:val="Normal"/>
    <w:next w:val="Normal"/>
    <w:link w:val="QuoteChar"/>
    <w:uiPriority w:val="29"/>
    <w:qFormat/>
    <w:rsid w:val="00C60CB8"/>
    <w:pPr>
      <w:spacing w:before="160"/>
      <w:jc w:val="center"/>
    </w:pPr>
    <w:rPr>
      <w:i/>
      <w:iCs/>
      <w:color w:val="404040" w:themeColor="text1" w:themeTint="BF"/>
    </w:rPr>
  </w:style>
  <w:style w:type="character" w:customStyle="1" w:styleId="QuoteChar">
    <w:name w:val="Quote Char"/>
    <w:basedOn w:val="DefaultParagraphFont"/>
    <w:link w:val="Quote"/>
    <w:uiPriority w:val="29"/>
    <w:rsid w:val="00C60CB8"/>
    <w:rPr>
      <w:i/>
      <w:iCs/>
      <w:color w:val="404040" w:themeColor="text1" w:themeTint="BF"/>
      <w:lang w:val="el-GR"/>
    </w:rPr>
  </w:style>
  <w:style w:type="paragraph" w:styleId="ListParagraph">
    <w:name w:val="List Paragraph"/>
    <w:basedOn w:val="Normal"/>
    <w:uiPriority w:val="34"/>
    <w:qFormat/>
    <w:rsid w:val="00C60CB8"/>
    <w:pPr>
      <w:ind w:left="720"/>
      <w:contextualSpacing/>
    </w:pPr>
  </w:style>
  <w:style w:type="character" w:styleId="IntenseEmphasis">
    <w:name w:val="Intense Emphasis"/>
    <w:basedOn w:val="DefaultParagraphFont"/>
    <w:uiPriority w:val="21"/>
    <w:qFormat/>
    <w:rsid w:val="00C60CB8"/>
    <w:rPr>
      <w:i/>
      <w:iCs/>
      <w:color w:val="2F5496" w:themeColor="accent1" w:themeShade="BF"/>
    </w:rPr>
  </w:style>
  <w:style w:type="paragraph" w:styleId="IntenseQuote">
    <w:name w:val="Intense Quote"/>
    <w:basedOn w:val="Normal"/>
    <w:next w:val="Normal"/>
    <w:link w:val="IntenseQuoteChar"/>
    <w:uiPriority w:val="30"/>
    <w:qFormat/>
    <w:rsid w:val="00C60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CB8"/>
    <w:rPr>
      <w:i/>
      <w:iCs/>
      <w:color w:val="2F5496" w:themeColor="accent1" w:themeShade="BF"/>
      <w:lang w:val="el-GR"/>
    </w:rPr>
  </w:style>
  <w:style w:type="character" w:styleId="IntenseReference">
    <w:name w:val="Intense Reference"/>
    <w:basedOn w:val="DefaultParagraphFont"/>
    <w:uiPriority w:val="32"/>
    <w:qFormat/>
    <w:rsid w:val="00C60CB8"/>
    <w:rPr>
      <w:b/>
      <w:bCs/>
      <w:smallCaps/>
      <w:color w:val="2F5496" w:themeColor="accent1" w:themeShade="BF"/>
      <w:spacing w:val="5"/>
    </w:rPr>
  </w:style>
  <w:style w:type="paragraph" w:styleId="Header">
    <w:name w:val="header"/>
    <w:basedOn w:val="Normal"/>
    <w:link w:val="HeaderChar"/>
    <w:uiPriority w:val="99"/>
    <w:unhideWhenUsed/>
    <w:rsid w:val="006B4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21D"/>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5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DemetraAndreou@te.schools.ac.cy</dc:creator>
  <cp:keywords/>
  <dc:description/>
  <cp:lastModifiedBy>Eleni Demetriou</cp:lastModifiedBy>
  <cp:revision>4</cp:revision>
  <dcterms:created xsi:type="dcterms:W3CDTF">2026-06-06T15:53:00Z</dcterms:created>
  <dcterms:modified xsi:type="dcterms:W3CDTF">2026-06-07T10:46:00Z</dcterms:modified>
</cp:coreProperties>
</file>